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3B87" w14:textId="77777777" w:rsidR="000667FD" w:rsidRPr="00553E53" w:rsidRDefault="000667FD" w:rsidP="00C1759A">
      <w:pPr>
        <w:pStyle w:val="afd"/>
        <w:widowControl w:val="0"/>
        <w:spacing w:line="276" w:lineRule="auto"/>
        <w:rPr>
          <w:rFonts w:eastAsiaTheme="minorHAnsi" w:cstheme="minorBidi"/>
          <w:b/>
          <w:bCs/>
          <w:iCs/>
          <w:caps/>
          <w:sz w:val="28"/>
          <w:szCs w:val="40"/>
          <w:lang w:val="ru-RU" w:eastAsia="ru-RU"/>
        </w:rPr>
      </w:pPr>
      <w:bookmarkStart w:id="0" w:name="_GoBack"/>
      <w:bookmarkEnd w:id="0"/>
      <w:r w:rsidRPr="00553E53">
        <w:rPr>
          <w:rFonts w:eastAsiaTheme="minorHAnsi" w:cstheme="minorBidi"/>
          <w:b/>
          <w:bCs/>
          <w:iCs/>
          <w:caps/>
          <w:sz w:val="28"/>
          <w:szCs w:val="40"/>
          <w:lang w:val="ru-RU" w:eastAsia="ru-RU"/>
        </w:rPr>
        <w:t>МИНИСТЕРСТВО ЗДРАВООХРАНЕНИЯ КЫРГЫЗСКОЙ РЕСПУБЛИКИ</w:t>
      </w:r>
    </w:p>
    <w:p w14:paraId="6829B8DF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23A624F2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Утверждено</w:t>
      </w:r>
    </w:p>
    <w:p w14:paraId="37E41AE7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Приказом МЗ КР</w:t>
      </w:r>
    </w:p>
    <w:p w14:paraId="44E8D23B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От «___» ________2018</w:t>
      </w:r>
    </w:p>
    <w:p w14:paraId="32D5F1C2" w14:textId="77777777" w:rsidR="000667FD" w:rsidRPr="00553E53" w:rsidRDefault="000667FD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№ ____</w:t>
      </w:r>
    </w:p>
    <w:p w14:paraId="444C767E" w14:textId="77777777" w:rsidR="00496868" w:rsidRPr="00553E53" w:rsidRDefault="0049686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46A91BF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7661B49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3331A3A0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51FEA5FB" w14:textId="1B825EAA" w:rsidR="00941F1D" w:rsidRPr="002B2141" w:rsidRDefault="00941F1D" w:rsidP="00C175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</w:pPr>
      <w:r w:rsidRPr="00553E53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>Стандарты</w:t>
      </w:r>
      <w:r w:rsidR="002B2141" w:rsidRPr="001E552B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 xml:space="preserve"> </w:t>
      </w:r>
      <w:r w:rsidR="002B2141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>услуг для</w:t>
      </w:r>
    </w:p>
    <w:p w14:paraId="699BEF57" w14:textId="7094EDA9" w:rsidR="00941F1D" w:rsidRPr="00553E53" w:rsidRDefault="00941F1D" w:rsidP="00C175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</w:pPr>
      <w:r w:rsidRPr="00553E53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 xml:space="preserve">ключевых групп населения </w:t>
      </w:r>
    </w:p>
    <w:p w14:paraId="1DC798AD" w14:textId="77777777" w:rsidR="00941F1D" w:rsidRPr="00553E53" w:rsidRDefault="00941F1D" w:rsidP="00C175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</w:pPr>
      <w:r w:rsidRPr="00553E53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 xml:space="preserve">в рамках государственного социального </w:t>
      </w:r>
    </w:p>
    <w:p w14:paraId="64E51B8C" w14:textId="0D38F89F" w:rsidR="000667FD" w:rsidRPr="00553E53" w:rsidRDefault="00941F1D" w:rsidP="00C1759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4"/>
          <w:szCs w:val="32"/>
          <w:lang w:val="ru-RU" w:eastAsia="en-GB"/>
        </w:rPr>
      </w:pPr>
      <w:r w:rsidRPr="00553E53">
        <w:rPr>
          <w:rFonts w:ascii="Times New Roman" w:hAnsi="Times New Roman"/>
          <w:b/>
          <w:bCs/>
          <w:iCs/>
          <w:caps/>
          <w:sz w:val="28"/>
          <w:szCs w:val="40"/>
          <w:lang w:val="ru-RU" w:eastAsia="ru-RU"/>
        </w:rPr>
        <w:t>заказа в кыргызской республике</w:t>
      </w:r>
    </w:p>
    <w:p w14:paraId="61518D21" w14:textId="54A86E86" w:rsidR="00496868" w:rsidRPr="00553E53" w:rsidRDefault="00496868" w:rsidP="00C1759A">
      <w:pPr>
        <w:spacing w:after="0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val="ru-RU" w:eastAsia="en-GB"/>
        </w:rPr>
      </w:pPr>
    </w:p>
    <w:p w14:paraId="10A0062E" w14:textId="77777777" w:rsidR="0093543E" w:rsidRPr="00553E53" w:rsidRDefault="0093543E" w:rsidP="00C1759A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619C85C" w14:textId="77777777" w:rsidR="0093543E" w:rsidRPr="00553E53" w:rsidRDefault="0093543E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06284D5D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532C9764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0B8B06A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854D195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8F943BA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3DA8277D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6FFB5FB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AF55AA4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1A3142E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2849F0F2" w14:textId="7155235D" w:rsidR="00F94628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A3A8A10" w14:textId="62CF7B93" w:rsidR="00801E8F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CC4A898" w14:textId="2F84A22A" w:rsidR="00801E8F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0E4E0206" w14:textId="61B04EB5" w:rsidR="00801E8F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3C86E3D" w14:textId="7B39F6FE" w:rsidR="00801E8F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9C5707F" w14:textId="77777777" w:rsidR="00801E8F" w:rsidRPr="00553E53" w:rsidRDefault="00801E8F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37AD2B49" w14:textId="77777777" w:rsidR="00F94628" w:rsidRPr="00553E53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09627247" w14:textId="77777777" w:rsidR="00F94628" w:rsidRDefault="00F94628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7A31E7EF" w14:textId="77777777" w:rsidR="00436895" w:rsidRDefault="00436895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79BB86E" w14:textId="77777777" w:rsidR="00436895" w:rsidRPr="00553E53" w:rsidRDefault="00436895" w:rsidP="00C1759A">
      <w:pPr>
        <w:spacing w:after="0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4F7B64AF" w14:textId="1E486D4D" w:rsidR="00F94628" w:rsidRDefault="00F94628" w:rsidP="00C1759A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</w:pPr>
      <w:r w:rsidRPr="00553E5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  <w:t>Бишкек 2018</w:t>
      </w:r>
      <w:r w:rsidR="00DD31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  <w:t xml:space="preserve"> г.</w:t>
      </w:r>
    </w:p>
    <w:p w14:paraId="5B95E9A1" w14:textId="2130AA58" w:rsidR="00DD3114" w:rsidRDefault="00DD3114" w:rsidP="00C1759A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</w:pPr>
    </w:p>
    <w:p w14:paraId="6303B82D" w14:textId="77777777" w:rsidR="00DD3114" w:rsidRPr="00553E53" w:rsidRDefault="00DD3114" w:rsidP="00C1759A">
      <w:pPr>
        <w:spacing w:after="0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en-GB"/>
        </w:rPr>
      </w:pPr>
    </w:p>
    <w:p w14:paraId="441A39A3" w14:textId="01AAC190" w:rsidR="004B22B3" w:rsidRPr="00553E53" w:rsidRDefault="004B22B3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Стандарты оказания услуг </w:t>
      </w:r>
      <w:r w:rsidR="00555D68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для ключевых групп населения </w:t>
      </w:r>
      <w:r w:rsidR="007B582E">
        <w:rPr>
          <w:rFonts w:ascii="Times New Roman" w:hAnsi="Times New Roman" w:cs="Times New Roman"/>
          <w:sz w:val="24"/>
          <w:szCs w:val="24"/>
          <w:lang w:val="ru-RU"/>
        </w:rPr>
        <w:t>в рамках государственного социального заказа Кыргызской Республики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утверждены приказом МЗ КР №_____</w:t>
      </w:r>
      <w:r w:rsidR="00555D68" w:rsidRPr="00553E53">
        <w:rPr>
          <w:rFonts w:ascii="Times New Roman" w:hAnsi="Times New Roman" w:cs="Times New Roman"/>
          <w:sz w:val="24"/>
          <w:szCs w:val="24"/>
          <w:lang w:val="ru-RU"/>
        </w:rPr>
        <w:t>_ от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«___</w:t>
      </w:r>
      <w:r w:rsidR="00555D68" w:rsidRPr="00553E53">
        <w:rPr>
          <w:rFonts w:ascii="Times New Roman" w:hAnsi="Times New Roman" w:cs="Times New Roman"/>
          <w:sz w:val="24"/>
          <w:szCs w:val="24"/>
          <w:lang w:val="ru-RU"/>
        </w:rPr>
        <w:t>_» _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________________ 2018 г.</w:t>
      </w:r>
    </w:p>
    <w:p w14:paraId="14F309D4" w14:textId="77777777" w:rsidR="00555D68" w:rsidRPr="00553E53" w:rsidRDefault="00555D68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341857" w14:textId="76D81F83" w:rsidR="00555D68" w:rsidRPr="00553E53" w:rsidRDefault="00555D68" w:rsidP="00C1759A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Определение основных терминов: </w:t>
      </w:r>
    </w:p>
    <w:p w14:paraId="35538B81" w14:textId="4762FAD6" w:rsidR="00E121DC" w:rsidRPr="00553E53" w:rsidRDefault="00555D68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Термин «</w:t>
      </w:r>
      <w:r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ключевые группы населения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»</w:t>
      </w:r>
      <w:r w:rsidR="005C139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(КГН)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8E64E4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или «основные группы населения с повышенным риском заражения ВИЧ» обозначают тех, кто вероятнее всего может иметь контакт с источником ВИЧ или передавать ВИЧ. Их привлечение является залогом успеха мер в ответ на ВИЧ, т.е. они играют ключевую роль как в развитии эпидемии, так и в ответных мерах. В большинстве случаев мужчины, имеющие половые контакты с мужчинами, транс- гендерные лица, потребители инъекционных наркотиков, работники секс-бизнеса и их клиенты, а также серонегативные партнеры в парах с дискордантным серологическим статусом подвержены повышенному риску контакта с источником ВИЧ по сравнению с другими людьми. </w:t>
      </w:r>
      <w:r w:rsidR="00B21148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Термин «</w:t>
      </w:r>
      <w:r w:rsidR="00E121DC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Люди, употребляющие инъекционные наркотики</w:t>
      </w:r>
      <w:r w:rsidR="00B21148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»</w:t>
      </w:r>
      <w:r w:rsidR="00E121DC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(ЛУИН)</w:t>
      </w:r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- это мужчины и женщины </w:t>
      </w:r>
      <w:r w:rsidR="00E121DC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употребляющи</w:t>
      </w:r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е</w:t>
      </w:r>
      <w:r w:rsidR="00E121DC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наркотические средства путем инъекций в немедицинских целях независимо от потребляемых препаратов, сроков и частоты потребления</w:t>
      </w:r>
      <w:r w:rsidR="00E121DC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. </w:t>
      </w:r>
    </w:p>
    <w:p w14:paraId="6E120AFA" w14:textId="4BD260F6" w:rsidR="00FE5221" w:rsidRPr="00801E8F" w:rsidRDefault="00B21148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Термин «</w:t>
      </w:r>
      <w:r w:rsidR="00236B4D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Мужчины, </w:t>
      </w:r>
      <w:r w:rsidR="00236B4D" w:rsidRPr="00553E53">
        <w:rPr>
          <w:rFonts w:ascii="Times New Roman" w:hAnsi="Times New Roman" w:cs="Times New Roman"/>
          <w:b/>
          <w:sz w:val="24"/>
          <w:szCs w:val="24"/>
          <w:lang w:val="ru-RU"/>
        </w:rPr>
        <w:t>практикующие половые контакты</w:t>
      </w:r>
      <w:r w:rsidR="00236B4D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 с мужчинами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»</w:t>
      </w:r>
      <w:r w:rsidR="005C139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 (МСМ)</w:t>
      </w:r>
      <w:r w:rsidR="00236B4D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 </w:t>
      </w:r>
      <w:r w:rsidR="00FE5221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обозначает лиц мужского пола, имеющих половые контакты с лицами мужского пола, независимо от того, имеют ли они также половые контакты с женщинами, и отождествляют ли они себя в личном или социальном плане с геями или бисексуалами.</w:t>
      </w:r>
    </w:p>
    <w:p w14:paraId="2890A180" w14:textId="49AD9521" w:rsidR="00236B4D" w:rsidRPr="00553E53" w:rsidRDefault="00236B4D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Трансгендеры</w:t>
      </w:r>
      <w:r w:rsidR="005C1397" w:rsidRPr="00801E8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(ТГ)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– 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рансгендерные лица не ощущают гендерной принадлежности к тому полу, который они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имели при рождении. Трансгендерные лица могут быть мужчинами, сменившими пол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на женский (с женской внешностью), или женщинами, сменившими пол на мужской (с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мужской внешностью). Предпочтительно в отношении таких лиц употреблять местоимения «он» или «она» в соответствии с их гендерной принадлежностью, т.е. гендером, с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которым они себя отождествляют, а не их полом от рождения. </w:t>
      </w:r>
      <w:r w:rsidR="00593617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</w:p>
    <w:p w14:paraId="00A282D4" w14:textId="3FAE9716" w:rsidR="00FE5221" w:rsidRPr="00FE5221" w:rsidRDefault="005C1397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Термин «</w:t>
      </w:r>
      <w:r w:rsidR="00593617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Секс-работники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» (СР)</w:t>
      </w:r>
      <w:r w:rsidR="00593617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используют для обозначения </w:t>
      </w:r>
      <w:r w:rsidR="00FE5221" w:rsidRP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взрослых людей и молодежь старше 18 лет женского и мужского пола, а также трансгендерных людей </w:t>
      </w:r>
      <w:r w:rsid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старше 18 лет</w:t>
      </w:r>
      <w:r w:rsidR="00FE5221" w:rsidRP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, которые на добровольной основе получают деньги или</w:t>
      </w:r>
      <w:r w:rsid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FE5221" w:rsidRP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товары в обмен на сексуальные услуги (на регулярной основе или изредка).</w:t>
      </w:r>
      <w:r w:rsidR="00FE522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</w:p>
    <w:p w14:paraId="30EA07C6" w14:textId="09C9F5A5" w:rsidR="00593617" w:rsidRPr="00FE5221" w:rsidRDefault="00593617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1F24AE8E" w14:textId="0F1A0F6A" w:rsidR="00593617" w:rsidRPr="00553E53" w:rsidRDefault="00593617" w:rsidP="00C1759A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ЛЖВ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- люди, живущие с ВИЧ 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–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 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это </w:t>
      </w:r>
      <w:r w:rsidR="001148EE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л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>юди</w:t>
      </w:r>
      <w:r w:rsidR="001148EE"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, </w:t>
      </w:r>
      <w:r w:rsidR="001526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инфицированные ВИЧ, как с подтвержденным статусом, так и не осведомленные о своем ВИЧ-статусе. </w:t>
      </w:r>
      <w:r w:rsidRPr="00553E5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. </w:t>
      </w:r>
      <w:r w:rsid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Этот термин </w:t>
      </w:r>
      <w:r w:rsidR="001148EE" w:rsidRPr="001148E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  <w:t xml:space="preserve">отражает тот факт, что инфицированный человек может иметь хорошую и продуктивную жизнь в течение многих лет. </w:t>
      </w:r>
    </w:p>
    <w:p w14:paraId="1891C215" w14:textId="77777777" w:rsidR="000724A0" w:rsidRPr="00553E53" w:rsidRDefault="000724A0" w:rsidP="00C175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/>
        </w:rPr>
        <w:t>Цель создания</w:t>
      </w:r>
    </w:p>
    <w:p w14:paraId="31917759" w14:textId="4004AB12" w:rsidR="00BA0054" w:rsidRPr="00553E53" w:rsidRDefault="00BA0054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Стандарты услуг для </w:t>
      </w:r>
      <w:r w:rsidR="007B582E">
        <w:rPr>
          <w:rFonts w:ascii="Times New Roman" w:hAnsi="Times New Roman" w:cs="Times New Roman"/>
          <w:sz w:val="24"/>
          <w:szCs w:val="24"/>
          <w:lang w:val="ru-RU"/>
        </w:rPr>
        <w:t>ЛУИ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Н впервые были</w:t>
      </w:r>
      <w:r w:rsidR="007B582E">
        <w:rPr>
          <w:rFonts w:ascii="Times New Roman" w:hAnsi="Times New Roman" w:cs="Times New Roman"/>
          <w:sz w:val="24"/>
          <w:szCs w:val="24"/>
          <w:lang w:val="ru-RU"/>
        </w:rPr>
        <w:t xml:space="preserve"> созданы в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КР </w:t>
      </w:r>
      <w:r w:rsidR="005336C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2009 г.</w:t>
      </w:r>
      <w:r w:rsidR="005336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582E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утверждены приказом МЗ КР № 838 от 25.12.2009 г. «Об утверждении стандартов услуг по снижению вреда, связанного с инъекционным потреблением наркотиков в Кыргызской Республике». Они легли в основу </w:t>
      </w:r>
      <w:r w:rsidR="00C1759A">
        <w:rPr>
          <w:rFonts w:ascii="Times New Roman" w:hAnsi="Times New Roman" w:cs="Times New Roman"/>
          <w:sz w:val="24"/>
          <w:szCs w:val="24"/>
          <w:lang w:val="ru-RU"/>
        </w:rPr>
        <w:t xml:space="preserve">для переработки и дополнения «Стандартов реализации  программ снижения вреда и оказания услуг потребителям инъекционных наркотиков», которые были приняты Экспертным советом по оценке качества клинических руководств/протоколов и утверждены </w:t>
      </w:r>
      <w:r w:rsidR="00C1759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приказом МЗ КР от 22.08.2014 г. № 482.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6C0" w:rsidRPr="00DA1FA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927A3" w:rsidRPr="00DA1FA6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="005336C0" w:rsidRPr="00DA1FA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A1FA6">
        <w:rPr>
          <w:rFonts w:ascii="Times New Roman" w:hAnsi="Times New Roman" w:cs="Times New Roman"/>
          <w:sz w:val="24"/>
          <w:szCs w:val="24"/>
          <w:lang w:val="ru-RU"/>
        </w:rPr>
        <w:t xml:space="preserve"> МЗ КР №</w:t>
      </w:r>
      <w:r w:rsidR="00DA1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FA6">
        <w:rPr>
          <w:rFonts w:ascii="Times New Roman" w:hAnsi="Times New Roman" w:cs="Times New Roman"/>
          <w:sz w:val="24"/>
          <w:szCs w:val="24"/>
          <w:lang w:val="ru-RU"/>
        </w:rPr>
        <w:t xml:space="preserve">532 от 22.09.2014 г. «Об утверждении рекомендаций по организации всеобщего доступа к профилактике, лечению и уходу в связи с ВИЧ-инфекцией для потребителей инъекционных наркотиков, мужчин, практикующих секс </w:t>
      </w:r>
      <w:r w:rsidR="009927A3" w:rsidRPr="00DA1FA6">
        <w:rPr>
          <w:rFonts w:ascii="Times New Roman" w:hAnsi="Times New Roman" w:cs="Times New Roman"/>
          <w:sz w:val="24"/>
          <w:szCs w:val="24"/>
          <w:lang w:val="ru-RU"/>
        </w:rPr>
        <w:t>с мужчинами, трангендеров, а так</w:t>
      </w:r>
      <w:r w:rsidRPr="00DA1FA6">
        <w:rPr>
          <w:rFonts w:ascii="Times New Roman" w:hAnsi="Times New Roman" w:cs="Times New Roman"/>
          <w:sz w:val="24"/>
          <w:szCs w:val="24"/>
          <w:lang w:val="ru-RU"/>
        </w:rPr>
        <w:t>же секс-работников</w:t>
      </w:r>
      <w:r w:rsidR="009927A3" w:rsidRPr="00DA1FA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A1F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6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336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казанные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стал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основой для переработки и дополнения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услуг </w:t>
      </w:r>
      <w:r w:rsidR="005336C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336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>КГН для реализации Государственного социального заказа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Необходимость совершенствования стандартов услуг связана с принятием в 2017 году закона «О государственном социальном заказе» и внедрением механизмов госсоцзаказа в системе здравоохранения. Использование стандартов услуг будет способствовать достижению целей Программы Правительства Кыргызской Республики по преодолению ВИЧ-инфекции в Кыргызской Республике на 2017-2021 гг., оптимизации охвата и повышению приверженности к программам по профилактике, лечению, уходу и поддержке </w:t>
      </w:r>
      <w:r w:rsidR="009927A3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, позволит эффективно и с высоким качеством осуществлять мероприятия по государственному социальному заказу.</w:t>
      </w:r>
    </w:p>
    <w:p w14:paraId="4E0F0722" w14:textId="77777777" w:rsidR="00BA0054" w:rsidRPr="00553E53" w:rsidRDefault="00BA0054" w:rsidP="00C175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B32CB0" w14:textId="6BED8B3D" w:rsidR="00DF49BF" w:rsidRPr="00553E53" w:rsidRDefault="00DF49BF" w:rsidP="00C17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/>
        </w:rPr>
        <w:t>В целевую группу пользователей стандартов услуг входят:</w:t>
      </w:r>
    </w:p>
    <w:p w14:paraId="48BF2854" w14:textId="398F14E7" w:rsidR="00DF49BF" w:rsidRPr="005336C0" w:rsidRDefault="00DF49BF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люди, определяющие политику и принимающие решения в сфере здравоохранения на страновом и территориально-административном уровне;</w:t>
      </w:r>
    </w:p>
    <w:p w14:paraId="4F549B37" w14:textId="186F6084" w:rsidR="00DF49BF" w:rsidRPr="005336C0" w:rsidRDefault="00253B1F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руководители</w:t>
      </w:r>
      <w:r w:rsidR="00DF49BF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специализированных служб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 вовлеченных</w:t>
      </w:r>
      <w:r w:rsidR="00DF49BF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в реализацию программ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по ВИЧ-инфекции</w:t>
      </w:r>
      <w:r w:rsidR="00DF49BF" w:rsidRPr="005336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EB3519" w14:textId="67133EBA" w:rsidR="002B2141" w:rsidRPr="005336C0" w:rsidRDefault="00AF17F8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представители ключевых групп населения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>, вовлеченны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B2141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в исполнение ГСЗ</w:t>
      </w:r>
      <w:r w:rsidR="00DF49BF" w:rsidRPr="005336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BD36791" w14:textId="2601A8D9" w:rsidR="00DF49BF" w:rsidRPr="005336C0" w:rsidRDefault="002B2141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неправительственные, общественные и общинные организации, работающие с ключевыми группами населения,</w:t>
      </w:r>
    </w:p>
    <w:p w14:paraId="783916AA" w14:textId="49C678BC" w:rsidR="00DF49BF" w:rsidRPr="005336C0" w:rsidRDefault="00DF49BF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эксперты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F17F8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AF17F8" w:rsidRPr="005336C0">
        <w:rPr>
          <w:rFonts w:ascii="Times New Roman" w:hAnsi="Times New Roman" w:cs="Times New Roman"/>
          <w:sz w:val="24"/>
          <w:szCs w:val="24"/>
          <w:lang w:val="ru-RU"/>
        </w:rPr>
        <w:t>международные донорские организации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 xml:space="preserve"> и их проекты, работающие </w:t>
      </w:r>
      <w:r w:rsidR="00AF17F8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>ВИЧ-инфекции и смежных проблем;</w:t>
      </w:r>
      <w:r w:rsidR="00AF17F8" w:rsidRPr="005336C0" w:rsidDel="00AF1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36C0">
        <w:rPr>
          <w:rFonts w:ascii="Times New Roman" w:hAnsi="Times New Roman" w:cs="Times New Roman"/>
          <w:sz w:val="24"/>
          <w:szCs w:val="24"/>
          <w:lang w:val="ru-RU"/>
        </w:rPr>
        <w:t>учреждения, занима</w:t>
      </w:r>
      <w:r w:rsidR="006B332D" w:rsidRPr="005336C0">
        <w:rPr>
          <w:rFonts w:ascii="Times New Roman" w:hAnsi="Times New Roman" w:cs="Times New Roman"/>
          <w:sz w:val="24"/>
          <w:szCs w:val="24"/>
          <w:lang w:val="ru-RU"/>
        </w:rPr>
        <w:t>ющиеся вопросами развития</w:t>
      </w:r>
      <w:r w:rsidR="00AF17F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B332D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2774AA" w14:textId="48F1E029" w:rsidR="00DF49BF" w:rsidRPr="005336C0" w:rsidRDefault="00DF49BF" w:rsidP="00C175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6C0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="00253B1F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 и институты</w:t>
      </w:r>
      <w:r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, участвующие во всех формах исследовательской работы, особенно в исследованиях по проблемам ВИЧ, </w:t>
      </w:r>
      <w:r w:rsidR="00253B1F" w:rsidRPr="005336C0">
        <w:rPr>
          <w:rFonts w:ascii="Times New Roman" w:hAnsi="Times New Roman" w:cs="Times New Roman"/>
          <w:sz w:val="24"/>
          <w:szCs w:val="24"/>
          <w:lang w:val="ru-RU"/>
        </w:rPr>
        <w:t xml:space="preserve">ИППП, туберкулеза, </w:t>
      </w:r>
      <w:r w:rsidRPr="005336C0">
        <w:rPr>
          <w:rFonts w:ascii="Times New Roman" w:hAnsi="Times New Roman" w:cs="Times New Roman"/>
          <w:sz w:val="24"/>
          <w:szCs w:val="24"/>
          <w:lang w:val="ru-RU"/>
        </w:rPr>
        <w:t>туберкулеза/ВИЧ.</w:t>
      </w:r>
    </w:p>
    <w:p w14:paraId="21B36FCE" w14:textId="77777777" w:rsidR="00DF49BF" w:rsidRPr="00553E53" w:rsidRDefault="00DF49BF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507B3" w14:textId="17E17E68" w:rsidR="00DF49BF" w:rsidRPr="00553E53" w:rsidRDefault="00DF49BF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/>
        </w:rPr>
        <w:t>Применимость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: Стандарты оказания услуг применимы только для целевых групп.</w:t>
      </w:r>
    </w:p>
    <w:p w14:paraId="1CEE765D" w14:textId="2C2CD0CB" w:rsidR="00DF49BF" w:rsidRPr="00553E53" w:rsidRDefault="00705761" w:rsidP="00C1759A">
      <w:pPr>
        <w:tabs>
          <w:tab w:val="left" w:pos="3933"/>
        </w:tabs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 xml:space="preserve"> </w:t>
      </w:r>
    </w:p>
    <w:p w14:paraId="0DE21C33" w14:textId="77777777" w:rsidR="00AA3B24" w:rsidRPr="00553E53" w:rsidRDefault="00AA3B24" w:rsidP="00C175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53E53">
        <w:rPr>
          <w:rFonts w:ascii="Times New Roman" w:hAnsi="Times New Roman"/>
          <w:b/>
          <w:sz w:val="24"/>
          <w:szCs w:val="24"/>
          <w:lang w:val="ru-RU" w:eastAsia="ru-RU"/>
        </w:rPr>
        <w:t>Планируемая дата обновления</w:t>
      </w:r>
    </w:p>
    <w:p w14:paraId="36608CEC" w14:textId="77777777" w:rsidR="00AA3B24" w:rsidRPr="00553E53" w:rsidRDefault="00AA3B24" w:rsidP="00C175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553E53">
        <w:rPr>
          <w:rFonts w:ascii="Times New Roman" w:hAnsi="Times New Roman"/>
          <w:sz w:val="24"/>
          <w:szCs w:val="24"/>
          <w:lang w:val="ru-RU" w:eastAsia="ru-RU"/>
        </w:rPr>
        <w:t xml:space="preserve">Осуществление пересмотра данного Стандарта запланировано на 2021 год, либо в более ранние сроки в случае появления новых научных данных и доказательств. Все поправки к Стандартам будут опубликованы в периодической печати. </w:t>
      </w:r>
    </w:p>
    <w:p w14:paraId="310AFCA6" w14:textId="77777777" w:rsidR="00AA3B24" w:rsidRPr="00553E53" w:rsidRDefault="00AA3B24" w:rsidP="00C175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p w14:paraId="0D8B27A7" w14:textId="77777777" w:rsidR="00AA3B24" w:rsidRPr="00553E53" w:rsidRDefault="00AA3B24" w:rsidP="00C1759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553E53">
        <w:rPr>
          <w:rFonts w:ascii="Times New Roman" w:hAnsi="Times New Roman"/>
          <w:sz w:val="24"/>
          <w:szCs w:val="24"/>
          <w:lang w:val="ru-RU" w:eastAsia="ru-RU"/>
        </w:rPr>
        <w:t>Данные Стандарты могут использоваться и воспроизводиться с соответствующей ссылкой на первоисточник с полным названием документа.</w:t>
      </w:r>
    </w:p>
    <w:p w14:paraId="0D7D06F6" w14:textId="77777777" w:rsidR="006B332D" w:rsidRPr="00553E53" w:rsidRDefault="006B332D" w:rsidP="00C1759A">
      <w:pPr>
        <w:tabs>
          <w:tab w:val="left" w:pos="3933"/>
        </w:tabs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0922E346" w14:textId="7A6C0450" w:rsidR="00496868" w:rsidRPr="00553E53" w:rsidRDefault="00496868" w:rsidP="00C1759A">
      <w:pPr>
        <w:tabs>
          <w:tab w:val="left" w:pos="3933"/>
        </w:tabs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>Благодарности</w:t>
      </w:r>
      <w:r w:rsidR="00C76956"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tab/>
      </w:r>
    </w:p>
    <w:p w14:paraId="5D988243" w14:textId="303FB049" w:rsidR="00905CE4" w:rsidRPr="00553E53" w:rsidRDefault="00905CE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Рабочая группа по разработке стандартов</w:t>
      </w:r>
      <w:r w:rsidRPr="00553E53">
        <w:rPr>
          <w:rFonts w:cs="Calibri"/>
          <w:color w:val="000000"/>
          <w:lang w:val="ru-RU" w:eastAsia="ru-RU"/>
        </w:rPr>
        <w:t xml:space="preserve"> </w:t>
      </w: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услуг для КГН выражает глубокую признательность сотрудникам Министерства здравоохранения и Республиканского центра «СПИД» за техническую помощь и поддержку в разработке данного документа.</w:t>
      </w:r>
    </w:p>
    <w:p w14:paraId="3ECA2898" w14:textId="77777777" w:rsidR="00905CE4" w:rsidRPr="00553E53" w:rsidRDefault="00905CE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6C842A67" w14:textId="6F1F214F" w:rsidR="00905CE4" w:rsidRPr="00553E53" w:rsidRDefault="00905CE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Особая благодарность лидерам и представителями сообществ КГН за их активное участие в обсуждении документа, ценные рекомендации и предложения по его улучшению. </w:t>
      </w:r>
    </w:p>
    <w:p w14:paraId="255BB3CC" w14:textId="77777777" w:rsidR="00905CE4" w:rsidRPr="00553E53" w:rsidRDefault="00905CE4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1428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</w:p>
    <w:p w14:paraId="545B420F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Неоценимая помощь была предоставлена международными организациями за их вклад в рецензирование документа и советы по его улучшению. Работа была бы невозможной без технической и финансовой помощи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USAID </w:t>
      </w:r>
      <w:r w:rsidRPr="0003211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ект Health Policy Plus,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UNODC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ВЦО ЛЖВ проект </w:t>
      </w:r>
      <w:r w:rsidRPr="006013F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«Партнерство ради равного доступа к услугам в связи с ВИЧ-инфекцией в Восточной Европе и Центральной Азии»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</w:p>
    <w:p w14:paraId="4C022C50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0A6AE45D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A36A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UNODC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Pr="009A36A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USAID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 его проекты не несут ответственности за использование и трактовку информации, изложенной в стандартах. Вся информация отражает точку зрения авторов и членов рабочей группы, которая может не совпадать с мнением других заинтересованных лиц. </w:t>
      </w:r>
    </w:p>
    <w:p w14:paraId="41C77B75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5A37BE0F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Составители: </w:t>
      </w:r>
    </w:p>
    <w:p w14:paraId="1CD80FC6" w14:textId="61B1DB86" w:rsidR="00C7249E" w:rsidRPr="001360C4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Башмакова Лариса Николаевна – Эксперт </w:t>
      </w:r>
    </w:p>
    <w:p w14:paraId="688187DD" w14:textId="77777777" w:rsidR="001360C4" w:rsidRDefault="001360C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Бекболотов Айбек – Заместитель директора Республиканского центра СПИД</w:t>
      </w:r>
    </w:p>
    <w:p w14:paraId="0CF6BB01" w14:textId="1587FB52" w:rsidR="001360C4" w:rsidRDefault="001360C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Иманкулова Чинара </w:t>
      </w:r>
      <w:r w:rsidR="00F151F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ОФ «СПИД Фонд Восток-Запад в Кыргызской Республике»</w:t>
      </w:r>
    </w:p>
    <w:p w14:paraId="19CD3443" w14:textId="6689AD3A" w:rsidR="00C7249E" w:rsidRDefault="001360C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Мадыбаева Динара – </w:t>
      </w:r>
      <w:r w:rsidRP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Специалист по МиО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P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ОФ «СПИД Фонд Восток-Запад в Кыргызской </w:t>
      </w:r>
      <w:r w:rsid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Орсеков Данияр </w:t>
      </w:r>
      <w:r w:rsidR="00F151F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–</w:t>
      </w:r>
      <w:r w:rsid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Директор</w:t>
      </w:r>
      <w:r w:rsidR="00F151F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ОО «Кыргыз Индиго»</w:t>
      </w:r>
    </w:p>
    <w:p w14:paraId="7DDDAEA9" w14:textId="4EA92868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Султангазиев Айбар – исполнительный директор Ассоциаци «Партнерская сеть»</w:t>
      </w:r>
    </w:p>
    <w:p w14:paraId="4A7FFE70" w14:textId="6B0EFD16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7249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Республике»</w:t>
      </w:r>
    </w:p>
    <w:p w14:paraId="26D18ACD" w14:textId="77777777" w:rsidR="00C7249E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741340DF" w14:textId="482125A8" w:rsidR="001360C4" w:rsidRDefault="00C7249E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Рецензенты</w:t>
      </w:r>
      <w:r w:rsidR="001360C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: </w:t>
      </w:r>
    </w:p>
    <w:p w14:paraId="21B2073F" w14:textId="77777777" w:rsidR="001360C4" w:rsidRPr="00DA1FA6" w:rsidRDefault="001360C4" w:rsidP="00C175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0354A425" w14:textId="77777777" w:rsidR="00A61F2B" w:rsidRPr="00553E53" w:rsidRDefault="00A61F2B" w:rsidP="00C1759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en-GB"/>
        </w:rPr>
      </w:pPr>
    </w:p>
    <w:p w14:paraId="6129DE74" w14:textId="77777777" w:rsidR="006E6286" w:rsidRPr="00553E53" w:rsidRDefault="006E6286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  <w:br w:type="page"/>
      </w:r>
    </w:p>
    <w:p w14:paraId="342ACD61" w14:textId="6C1B5A2E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val="ru-RU" w:eastAsia="en-GB"/>
        </w:rPr>
      </w:pPr>
      <w:r w:rsidRPr="00553E53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val="ru-RU" w:eastAsia="en-GB"/>
        </w:rPr>
        <w:lastRenderedPageBreak/>
        <w:t>Список сокращений</w:t>
      </w:r>
    </w:p>
    <w:p w14:paraId="705F9004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val="ru-RU" w:eastAsia="en-GB"/>
        </w:rPr>
      </w:pP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1872"/>
        <w:gridCol w:w="7109"/>
      </w:tblGrid>
      <w:tr w:rsidR="0041430B" w:rsidRPr="00553E53" w14:paraId="14CEC3F4" w14:textId="77777777" w:rsidTr="00414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704C4A0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АРВ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3CF81873" w14:textId="34AF7C96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А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нтиретровирусный</w:t>
            </w:r>
          </w:p>
        </w:tc>
      </w:tr>
      <w:tr w:rsidR="0041430B" w:rsidRPr="00553E53" w14:paraId="06A04588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5B4028C1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47684808" w14:textId="26D521E1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А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нтиретровирусная терапия</w:t>
            </w:r>
          </w:p>
        </w:tc>
      </w:tr>
      <w:tr w:rsidR="0041430B" w:rsidRPr="00553E53" w14:paraId="70B6A8BF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4D983817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ВИЧ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63ACA158" w14:textId="572E3921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В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 xml:space="preserve">ирус иммунодефицита человека </w:t>
            </w:r>
          </w:p>
        </w:tc>
      </w:tr>
      <w:tr w:rsidR="0041430B" w:rsidRPr="00553E53" w14:paraId="49B9615E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2A74AA4A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ВОЗ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8B598F2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Всемирная организация здравоохранения</w:t>
            </w:r>
          </w:p>
        </w:tc>
      </w:tr>
      <w:tr w:rsidR="0041430B" w:rsidRPr="00553E53" w14:paraId="4B123FCC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7D92ABD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ГБТ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1497B77" w14:textId="32CE2C87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Г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еи, бисексуалы, трансгендеры</w:t>
            </w:r>
          </w:p>
        </w:tc>
      </w:tr>
      <w:tr w:rsidR="00610A1B" w:rsidRPr="00553E53" w14:paraId="52DE9677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979ADC9" w14:textId="403F2880" w:rsidR="00610A1B" w:rsidRPr="00553E53" w:rsidRDefault="00610A1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ГСЗ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3C0CD1EF" w14:textId="52018519" w:rsidR="00610A1B" w:rsidRPr="00553E53" w:rsidRDefault="00610A1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Государственный социальный заказ</w:t>
            </w:r>
          </w:p>
        </w:tc>
      </w:tr>
      <w:tr w:rsidR="0041430B" w:rsidRPr="00D33176" w14:paraId="536E9009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16265E76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ГСИН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902972D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Государственная служба исполнения наказаний при Правительстве Кыргызской Республики</w:t>
            </w:r>
          </w:p>
        </w:tc>
      </w:tr>
      <w:tr w:rsidR="0041430B" w:rsidRPr="00D33176" w14:paraId="67A7999A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53987851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ГФСТМ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B4CAD78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Глобальный фонд по борьбе со СПИДом, туберкулезом, малярией</w:t>
            </w:r>
          </w:p>
        </w:tc>
      </w:tr>
      <w:tr w:rsidR="00905CE4" w:rsidRPr="00D33176" w14:paraId="0DE5B631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5432173" w14:textId="408B34F7" w:rsidR="00905CE4" w:rsidRPr="00553E53" w:rsidRDefault="00905CE4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ДПЗиГСЭН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B671D8F" w14:textId="2272E791" w:rsidR="00905CE4" w:rsidRPr="00553E53" w:rsidRDefault="00905CE4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Департамент профилактики заболеваний и государственного санитарно-эпидемиологического надзора</w:t>
            </w:r>
          </w:p>
        </w:tc>
      </w:tr>
      <w:tr w:rsidR="00905CE4" w:rsidRPr="00553E53" w14:paraId="5724D93C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4141525" w14:textId="4C27BBE2" w:rsidR="00905CE4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ДЦ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17BD847" w14:textId="7280A08C" w:rsidR="00905CE4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Дропин центр</w:t>
            </w:r>
          </w:p>
        </w:tc>
      </w:tr>
      <w:tr w:rsidR="00610A1B" w:rsidRPr="00553E53" w14:paraId="455A8337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7DBEC99" w14:textId="3C68A754" w:rsidR="00610A1B" w:rsidRPr="00553E53" w:rsidRDefault="00610A1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7B108F68" w14:textId="15E80CE5" w:rsidR="00610A1B" w:rsidRPr="00553E53" w:rsidRDefault="00610A1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Инициативная группа</w:t>
            </w:r>
          </w:p>
        </w:tc>
      </w:tr>
      <w:tr w:rsidR="009A2F21" w:rsidRPr="00553E53" w14:paraId="69D4C68E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DE3FD05" w14:textId="22D2289A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ИМН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7E6E558C" w14:textId="21454D8B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Изделия медицинского назначения</w:t>
            </w:r>
          </w:p>
        </w:tc>
      </w:tr>
      <w:tr w:rsidR="009A2F21" w:rsidRPr="00553E53" w14:paraId="50658892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EA1E207" w14:textId="623534EF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63690EB1" w14:textId="2E3CA43E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Информационно-образовательные материалы</w:t>
            </w:r>
          </w:p>
        </w:tc>
      </w:tr>
      <w:tr w:rsidR="0041430B" w:rsidRPr="00553E53" w14:paraId="41584366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23BC8DF3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ИППП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39E776D" w14:textId="1755E2E0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И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нфекции, передающиеся половым путем</w:t>
            </w:r>
          </w:p>
        </w:tc>
      </w:tr>
      <w:tr w:rsidR="004B2E29" w:rsidRPr="00553E53" w14:paraId="1139B6A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039E8D3" w14:textId="6E20820C" w:rsidR="004B2E29" w:rsidRPr="00553E53" w:rsidRDefault="004B2E29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КГН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8A58705" w14:textId="702A09B5" w:rsidR="004B2E29" w:rsidRPr="00553E53" w:rsidRDefault="004B2E29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Ключевые группы населения</w:t>
            </w:r>
          </w:p>
        </w:tc>
      </w:tr>
      <w:tr w:rsidR="0041430B" w:rsidRPr="00553E53" w14:paraId="740F9625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721E7FBC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7174DC7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Кыргызская Республика</w:t>
            </w:r>
          </w:p>
        </w:tc>
      </w:tr>
      <w:tr w:rsidR="009A2F21" w:rsidRPr="00553E53" w14:paraId="38C82571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0C90F51" w14:textId="71514354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КЦ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C5D77C2" w14:textId="5590E134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Коммьюнити центр</w:t>
            </w:r>
          </w:p>
        </w:tc>
      </w:tr>
      <w:tr w:rsidR="009A2F21" w:rsidRPr="00D33176" w14:paraId="137582FA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3994E55" w14:textId="1E2E656C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ЛГБТИ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B5EEB4B" w14:textId="5C9CFD7C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Лесбиянки, геи, трансвеститы, транссексуалы, интерсексуалы</w:t>
            </w:r>
          </w:p>
        </w:tc>
      </w:tr>
      <w:tr w:rsidR="0041430B" w:rsidRPr="00553E53" w14:paraId="72EB1C73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14FFF4E4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ЛЖВ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3A629496" w14:textId="4D5981D8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Л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юди, живущие с ВИЧ</w:t>
            </w:r>
          </w:p>
        </w:tc>
      </w:tr>
      <w:tr w:rsidR="009A2F21" w:rsidRPr="00553E53" w14:paraId="0B0307DC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400C919" w14:textId="0E512DEF" w:rsidR="009A2F21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ЛПТ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5D2FBA18" w14:textId="75279EAE" w:rsidR="009A2F21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Лицо, получающее тестирование</w:t>
            </w:r>
          </w:p>
        </w:tc>
      </w:tr>
      <w:tr w:rsidR="0041430B" w:rsidRPr="00D33176" w14:paraId="7F3E3848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40AF5F70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МВД КР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22ED28AD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Министерство внутренних дел Кыргызской Республики</w:t>
            </w:r>
          </w:p>
        </w:tc>
      </w:tr>
      <w:tr w:rsidR="0041430B" w:rsidRPr="00553E53" w14:paraId="40CF7848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11020E48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МДК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6EA97D5" w14:textId="39A594AE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ультидисциплинарная команда</w:t>
            </w:r>
          </w:p>
        </w:tc>
      </w:tr>
      <w:tr w:rsidR="0041430B" w:rsidRPr="00553E53" w14:paraId="1FAC209F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72463AF2" w14:textId="0BFF65A3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МЗ</w:t>
            </w:r>
            <w:r w:rsidR="009A2F21"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КР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0B50391F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Министерство здравоохранения</w:t>
            </w:r>
            <w:r w:rsidRPr="00553E53">
              <w:rPr>
                <w:rFonts w:ascii="Calibri" w:eastAsia="Calibri" w:hAnsi="Calibri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Кыргызской Республики</w:t>
            </w:r>
          </w:p>
        </w:tc>
      </w:tr>
      <w:tr w:rsidR="0041430B" w:rsidRPr="00553E53" w14:paraId="4D2B1B63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296C3CBE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38631BB7" w14:textId="2CB190E1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ониторинг и оценка</w:t>
            </w:r>
          </w:p>
        </w:tc>
      </w:tr>
      <w:tr w:rsidR="0041430B" w:rsidRPr="00D33176" w14:paraId="7668169F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9C691FD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МСМ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21DB5567" w14:textId="00C419AB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М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ужчины, практикующие половые контакты с мужчинами (или: мужчины, практикующие секс с мужчинами)</w:t>
            </w:r>
          </w:p>
        </w:tc>
      </w:tr>
      <w:tr w:rsidR="00610A1B" w:rsidRPr="00553E53" w14:paraId="3A8823AE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C8D653E" w14:textId="13CDA2A1" w:rsidR="00610A1B" w:rsidRPr="00553E53" w:rsidRDefault="00610A1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771F9C8" w14:textId="7568A400" w:rsidR="00610A1B" w:rsidRPr="00553E53" w:rsidRDefault="00610A1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Некоммерческая организация</w:t>
            </w:r>
          </w:p>
        </w:tc>
      </w:tr>
      <w:tr w:rsidR="0041430B" w:rsidRPr="00553E53" w14:paraId="138589C4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1238D989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НПО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29FE1558" w14:textId="315575AB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Н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еправительственные организации</w:t>
            </w:r>
          </w:p>
        </w:tc>
      </w:tr>
      <w:tr w:rsidR="0041430B" w:rsidRPr="00553E53" w14:paraId="73622038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502F1E8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D07129E" w14:textId="4AC41640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рганизации здравоохранения</w:t>
            </w:r>
          </w:p>
        </w:tc>
      </w:tr>
      <w:tr w:rsidR="0041430B" w:rsidRPr="00553E53" w14:paraId="649114D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50A90214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7EC19C2B" w14:textId="44A51617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бщинная организация</w:t>
            </w:r>
          </w:p>
        </w:tc>
      </w:tr>
      <w:tr w:rsidR="0041430B" w:rsidRPr="00553E53" w14:paraId="07B97A49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2CD908EB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1D37FB89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Организация Объединенных Наций</w:t>
            </w:r>
          </w:p>
        </w:tc>
      </w:tr>
      <w:tr w:rsidR="0041430B" w:rsidRPr="00D33176" w14:paraId="1F85924D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7194E8E1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ОЦПБС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78B6FFF0" w14:textId="0D26E633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О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бластные центры по профилактике и борьбе со СПИДом</w:t>
            </w:r>
          </w:p>
        </w:tc>
      </w:tr>
      <w:tr w:rsidR="009A2F21" w:rsidRPr="00553E53" w14:paraId="75CA7289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3FCE518" w14:textId="7298F2B8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ПАВ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77EDB876" w14:textId="70A46DE8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Психоактивные вещества</w:t>
            </w:r>
          </w:p>
        </w:tc>
      </w:tr>
      <w:tr w:rsidR="0041430B" w:rsidRPr="00D33176" w14:paraId="4EE7F38B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24A4E0A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ПЖВЛС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7A0CD11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Перечень жизненно-важных лекарственных средств</w:t>
            </w:r>
          </w:p>
        </w:tc>
      </w:tr>
      <w:tr w:rsidR="0041430B" w:rsidRPr="00553E53" w14:paraId="0EE98E3D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33770AB1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ПМСП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78E1F10E" w14:textId="1DB0F0D4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ервичная медико-санитарная помощь</w:t>
            </w:r>
          </w:p>
        </w:tc>
      </w:tr>
      <w:tr w:rsidR="00905CE4" w:rsidRPr="00553E53" w14:paraId="64BC970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B0EA568" w14:textId="31FA8BBC" w:rsidR="00905CE4" w:rsidRPr="00553E53" w:rsidRDefault="00905CE4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6BEC566D" w14:textId="73CF7ADE" w:rsidR="00905CE4" w:rsidRPr="00553E53" w:rsidRDefault="00905CE4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Пункт оказания услуг</w:t>
            </w:r>
          </w:p>
        </w:tc>
      </w:tr>
      <w:tr w:rsidR="00B7398B" w:rsidRPr="00553E53" w14:paraId="70058FAC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D7527A1" w14:textId="2065A6CF" w:rsidR="00B7398B" w:rsidRPr="00553E53" w:rsidRDefault="00B7398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ПОШ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727E3D60" w14:textId="76BD0745" w:rsidR="00B7398B" w:rsidRPr="00B7398B" w:rsidRDefault="00B7398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B7398B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Пункт обмена шприцев</w:t>
            </w:r>
          </w:p>
        </w:tc>
      </w:tr>
      <w:tr w:rsidR="009A2F21" w:rsidRPr="00D33176" w14:paraId="53234F7A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00B0DB7" w14:textId="0CACD756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ППМР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319E2EC" w14:textId="5DCDB3D0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Профилактика передачи ВИЧ от матери ребенку</w:t>
            </w:r>
          </w:p>
        </w:tc>
      </w:tr>
      <w:tr w:rsidR="005D1FAB" w:rsidRPr="005D1FAB" w14:paraId="42EA5687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7C43B4B" w14:textId="6740F5A9" w:rsidR="005D1FAB" w:rsidRPr="00553E53" w:rsidRDefault="005D1FA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ПТМ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4E237FCA" w14:textId="54AF413E" w:rsidR="005D1FAB" w:rsidRPr="005D1FAB" w:rsidRDefault="005D1FA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D1FAB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Поддерживающая терапия метадоном</w:t>
            </w:r>
          </w:p>
        </w:tc>
      </w:tr>
      <w:tr w:rsidR="009A2F21" w:rsidRPr="00553E53" w14:paraId="318BEDBB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50A39DF" w14:textId="602BE78A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lastRenderedPageBreak/>
              <w:t>ПТТ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45AFC41" w14:textId="0F5E735A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Противотуберкулезная терапия</w:t>
            </w:r>
          </w:p>
        </w:tc>
      </w:tr>
      <w:tr w:rsidR="009A2F21" w:rsidRPr="00553E53" w14:paraId="3C7B7001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C90937A" w14:textId="088B9902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РКИБ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1768FE8" w14:textId="6E799BCB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Республиканская клиническая инфекционная больница</w:t>
            </w:r>
          </w:p>
        </w:tc>
      </w:tr>
      <w:tr w:rsidR="009A2F21" w:rsidRPr="00553E53" w14:paraId="7494E651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73B1734" w14:textId="0F5496A9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РЦН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0F5E668" w14:textId="3B247955" w:rsidR="009A2F21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Республиканский центр наркологии</w:t>
            </w:r>
          </w:p>
        </w:tc>
      </w:tr>
      <w:tr w:rsidR="004B2E29" w:rsidRPr="00553E53" w14:paraId="6B818DBD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31028038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РЦ «СПИД»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47FDB7D0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Республиканский центр «СПИД»</w:t>
            </w:r>
          </w:p>
        </w:tc>
      </w:tr>
      <w:tr w:rsidR="00D13E67" w:rsidRPr="00553E53" w14:paraId="30E0643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9AE3490" w14:textId="2B712563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B233622" w14:textId="2EB42287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Социальное бюро</w:t>
            </w:r>
          </w:p>
        </w:tc>
      </w:tr>
      <w:tr w:rsidR="00D13E67" w:rsidRPr="00553E53" w14:paraId="7D699EB6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6F80449" w14:textId="44CBCD78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23C9525E" w14:textId="59963B7A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Снижение вреда</w:t>
            </w:r>
          </w:p>
        </w:tc>
      </w:tr>
      <w:tr w:rsidR="00D13E67" w:rsidRPr="00553E53" w14:paraId="207DF670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A753879" w14:textId="657AF7F7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E0427F7" w14:textId="3987A562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Социальное общежитие</w:t>
            </w:r>
          </w:p>
        </w:tc>
      </w:tr>
      <w:tr w:rsidR="00D13E67" w:rsidRPr="00553E53" w14:paraId="0FF9F9B5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4276A11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СПИД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71D0948" w14:textId="3DAA1CC5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индром приобретенного иммунодефицита</w:t>
            </w:r>
          </w:p>
        </w:tc>
      </w:tr>
      <w:tr w:rsidR="00D13E67" w:rsidRPr="00D33176" w14:paraId="41BCDDCC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3ED5379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42A7FDB5" w14:textId="296C5FBB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 xml:space="preserve">екс – работницы(-ки) /секс-работа </w:t>
            </w:r>
          </w:p>
        </w:tc>
      </w:tr>
      <w:tr w:rsidR="00D13E67" w:rsidRPr="00D33176" w14:paraId="557CFD0A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154D920" w14:textId="3BE99170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СР/ЛУИН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1F1A7812" w14:textId="4A24A8EC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Секс-работницы(-ки), употребляющие инъекционные наркотики</w:t>
            </w:r>
          </w:p>
        </w:tc>
      </w:tr>
      <w:tr w:rsidR="00D13E67" w:rsidRPr="00553E53" w14:paraId="40185B98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595BB2C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СРЗ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C3A3537" w14:textId="6FE77F2C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ексуальное репродуктивное здоровье</w:t>
            </w:r>
          </w:p>
        </w:tc>
      </w:tr>
      <w:tr w:rsidR="00D13E67" w:rsidRPr="00553E53" w14:paraId="13DAC36E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A18B204" w14:textId="4A881B7E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СУ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6072169F" w14:textId="62938404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Социальное учреждение</w:t>
            </w:r>
          </w:p>
        </w:tc>
      </w:tr>
      <w:tr w:rsidR="00D13E67" w:rsidRPr="00553E53" w14:paraId="23289F3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17E9D2E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7160A1B5" w14:textId="5F78FB7E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Т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 xml:space="preserve">уберкулез </w:t>
            </w:r>
          </w:p>
        </w:tc>
      </w:tr>
      <w:tr w:rsidR="00D13E67" w:rsidRPr="00553E53" w14:paraId="421A3785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8707C68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3E619EE9" w14:textId="3CEC3ED4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Т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рансгендеры</w:t>
            </w:r>
          </w:p>
        </w:tc>
      </w:tr>
      <w:tr w:rsidR="00D13E67" w:rsidRPr="00553E53" w14:paraId="23F3734F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02D0D238" w14:textId="77777777" w:rsidR="0041430B" w:rsidRPr="00553E53" w:rsidRDefault="0041430B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201D6D36" w14:textId="1C8C868D" w:rsidR="0041430B" w:rsidRPr="00553E53" w:rsidRDefault="009A2F21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Т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естирование и консультирование</w:t>
            </w:r>
          </w:p>
        </w:tc>
      </w:tr>
      <w:tr w:rsidR="00D13E67" w:rsidRPr="00D33176" w14:paraId="2A4D9497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08506D4" w14:textId="7D4A1F7C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ТКИМР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A639B68" w14:textId="30AA7890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Тестирование и консультирование по инициативе медицинского работника</w:t>
            </w:r>
          </w:p>
        </w:tc>
      </w:tr>
      <w:tr w:rsidR="00D13E67" w:rsidRPr="00553E53" w14:paraId="52EAE3A6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98B92FB" w14:textId="766E1BAF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ЦСМ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2A928AFD" w14:textId="7928F2AB" w:rsidR="00D13E67" w:rsidRPr="00553E53" w:rsidRDefault="00D13E67" w:rsidP="00C1759A">
            <w:pPr>
              <w:tabs>
                <w:tab w:val="left" w:pos="3015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sz w:val="24"/>
                <w:szCs w:val="24"/>
                <w:lang w:val="ru-RU" w:eastAsia="ja-JP"/>
              </w:rPr>
              <w:t>Центр семейной медицины</w:t>
            </w:r>
          </w:p>
        </w:tc>
      </w:tr>
      <w:tr w:rsidR="00D13E67" w:rsidRPr="00553E53" w14:paraId="2BDD85AA" w14:textId="77777777" w:rsidTr="00414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4D9B5B24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ЭТ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C044BD1" w14:textId="1FED7609" w:rsidR="0041430B" w:rsidRPr="00553E53" w:rsidRDefault="009A2F21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Э</w:t>
            </w:r>
            <w:r w:rsidR="0041430B"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кспресс тестирование</w:t>
            </w:r>
          </w:p>
        </w:tc>
      </w:tr>
      <w:tr w:rsidR="00D13E67" w:rsidRPr="00D33176" w14:paraId="262D3485" w14:textId="77777777" w:rsidTr="00414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8607C8D" w14:textId="2F4494A1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ЮСАИД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</w:tcPr>
          <w:p w14:paraId="08970F28" w14:textId="226178CA" w:rsidR="00D13E67" w:rsidRPr="00553E53" w:rsidRDefault="00D13E67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Агентство США по международному развитию</w:t>
            </w:r>
          </w:p>
        </w:tc>
      </w:tr>
      <w:tr w:rsidR="0041430B" w:rsidRPr="00D33176" w14:paraId="7C79EA38" w14:textId="77777777" w:rsidTr="004143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hideMark/>
          </w:tcPr>
          <w:p w14:paraId="6C5DA472" w14:textId="77777777" w:rsidR="0041430B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ЮНЭЙДС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09" w:type="dxa"/>
            <w:hideMark/>
          </w:tcPr>
          <w:p w14:paraId="5F7A9383" w14:textId="71F1D298" w:rsidR="00D13E67" w:rsidRPr="00553E53" w:rsidRDefault="0041430B" w:rsidP="00C1759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</w:pPr>
            <w:r w:rsidRPr="00553E53">
              <w:rPr>
                <w:rFonts w:ascii="Times New Roman" w:eastAsia="MS Mincho" w:hAnsi="Times New Roman" w:cs="Times New Roman"/>
                <w:b w:val="0"/>
                <w:color w:val="000000"/>
                <w:sz w:val="24"/>
                <w:szCs w:val="24"/>
                <w:lang w:val="ru-RU" w:eastAsia="ja-JP"/>
              </w:rPr>
              <w:t>Объединенная Программа ООН по ВИЧ и СПИДу</w:t>
            </w:r>
          </w:p>
        </w:tc>
      </w:tr>
    </w:tbl>
    <w:p w14:paraId="622301FA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8F61906" w14:textId="46321412" w:rsidR="0041430B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0A38DB2C" w14:textId="423CD84A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3342564A" w14:textId="12F532B2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63A69A06" w14:textId="096FBD56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EBF47F6" w14:textId="2B38794B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3091EC51" w14:textId="6923B07F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936E682" w14:textId="6A35D20E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2DC85235" w14:textId="79067D0A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08F7D4E8" w14:textId="26AF8DE4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37E333DA" w14:textId="22490BBD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67540775" w14:textId="1DAEFD61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5D3B3EF7" w14:textId="44EB6392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557A9B7" w14:textId="5F168481" w:rsidR="005907C2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7DE63D73" w14:textId="77777777" w:rsidR="005907C2" w:rsidRPr="00553E53" w:rsidRDefault="005907C2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1300210D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3D091E24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2FAC3909" w14:textId="77777777" w:rsidR="0041430B" w:rsidRPr="00553E53" w:rsidRDefault="0041430B" w:rsidP="00C1759A">
      <w:pPr>
        <w:spacing w:after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en-GB"/>
        </w:rPr>
      </w:pPr>
    </w:p>
    <w:p w14:paraId="05ED1CB2" w14:textId="105C5D3C" w:rsidR="005907C2" w:rsidRDefault="005907C2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AC788C6" w14:textId="77777777" w:rsidR="00F151F0" w:rsidRDefault="00F151F0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3D6F3B0" w14:textId="77777777" w:rsidR="00F151F0" w:rsidRPr="00553E53" w:rsidRDefault="00F151F0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7323565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72846B" w14:textId="4F0BC5F2" w:rsidR="005907C2" w:rsidRPr="00DC1575" w:rsidRDefault="005907C2" w:rsidP="00C1759A">
          <w:pPr>
            <w:pStyle w:val="aff"/>
            <w:spacing w:line="276" w:lineRule="auto"/>
            <w:rPr>
              <w:b/>
            </w:rPr>
          </w:pPr>
          <w:r w:rsidRPr="00DC1575">
            <w:rPr>
              <w:b/>
            </w:rPr>
            <w:t>Оглавление</w:t>
          </w:r>
        </w:p>
        <w:p w14:paraId="1A9AFA31" w14:textId="311F299A" w:rsidR="005907C2" w:rsidRDefault="005907C2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284910" w:history="1">
            <w:r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_Toc515284910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CE24C" w14:textId="24C18465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11" w:history="1">
            <w:r w:rsidR="005907C2"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Обзор: Анализ и оценка текущих тенденций развития эпидемии ВИЧ-инфекции в Кыргызской Республике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_Toc515284911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00255CD" w14:textId="0CDC67FF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12" w:history="1">
            <w:r w:rsidR="005907C2"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Часть 1. Стандарты оказания услуг ключевым группам населения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_Toc515284912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9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4A26B4C" w14:textId="338F8649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3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1.1. Требования к организации – пункту оказания услуг (ПОУ) – предоставляющей услуги по профилактике, уходу и поддержке в связи с ВИЧ для КГН.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_Toc515284913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10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5FB0392" w14:textId="5B47C5FF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4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1.2. Минимальные требования к территориальному расположению организации (ПОУ), предоставляющей услуги по профилактике, уходу и поддержке в связи с ВИЧ у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_Toc515284914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19C4E463" w14:textId="07E89BF5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5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1.3. Минимальные требования к помещению и оборудованию ПОУ по профилактике, уходу и поддержке в связи с ВИЧ у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_Toc515284915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12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17A7678" w14:textId="49861298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6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1.4. Минимальные требования к штату организации, предоставляющей услуги по профилактике, уходу и поддержке в связи с ВИЧ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_Toc515284916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13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21F9E87" w14:textId="6E1B4D58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7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1.5. Заработная плата сотрудников организации, предоставляющей услуги профилактики и лечения ВИЧ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_Toc515284917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2117F14" w14:textId="6C8871F0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8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1.6. Минимальный перечень услуг, предоставляемый ПОУ по профилактике, уходу и поддержке в связи с ВИЧ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_Toc515284918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0444FA89" w14:textId="713C6315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19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1.7. Алгоритм предоставления услуг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_Toc515284919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54C0C32" w14:textId="2A5BAA07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20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1.8. Стандарты предоставления медико-социальных услуг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_Toc515284920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18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17CBD5F" w14:textId="2BE6962C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21" w:history="1">
            <w:r w:rsidR="005907C2" w:rsidRPr="004A10F1">
              <w:rPr>
                <w:rStyle w:val="ab"/>
                <w:rFonts w:ascii="Times New Roman" w:eastAsia="Calibri" w:hAnsi="Times New Roman" w:cs="Times New Roman"/>
                <w:b/>
                <w:noProof/>
                <w:lang w:eastAsia="en-GB"/>
              </w:rPr>
              <w:t>Часть 2. Услуги по профилактике, уходу и поддержке, оказываемые ЛЖВ и их близкому окружению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_Toc515284921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1979ABDF" w14:textId="5E80A157" w:rsidR="005907C2" w:rsidRDefault="001B2889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2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2.1.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Штат организации, по предоставлению услуг для ЛЖВ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_Toc515284922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BC352FD" w14:textId="0B031F9B" w:rsidR="005907C2" w:rsidRDefault="001B2889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3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2.2.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Заработная плата сотрудников организации, предоставляющей услуги профилактики и лечения ВИЧ для ЛЖВ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_Toc515284923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F53B0F7" w14:textId="79716284" w:rsidR="005907C2" w:rsidRDefault="001B2889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4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2.3.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Минимальный перечень услуг по профилактике, лечению уходу и поддержке для ЛЖВ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_Toc515284924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08B8D3B8" w14:textId="6962453E" w:rsidR="005907C2" w:rsidRDefault="001B2889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5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2.4.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Алгоритм предоставления услуг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_Toc515284925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28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59EE11B" w14:textId="11B7EAD8" w:rsidR="005907C2" w:rsidRDefault="001B2889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26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2.5.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noProof/>
                <w:lang w:val="ru-RU"/>
              </w:rPr>
              <w:t>Особенности оказания медицинских и социальных услуг для основных групп ЛЖВ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_Toc515284926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2B2EA98B" w14:textId="01F83218" w:rsidR="005907C2" w:rsidRDefault="001B2889" w:rsidP="00C1759A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15284927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a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 xml:space="preserve">. ЛЖВ </w:t>
            </w:r>
            <w:r w:rsidR="005907C2" w:rsidRPr="004A10F1">
              <w:rPr>
                <w:rStyle w:val="ab"/>
                <w:rFonts w:ascii="Times New Roman" w:hAnsi="Times New Roman"/>
                <w:noProof/>
              </w:rPr>
              <w:t>дети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 xml:space="preserve"> и подростки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_Toc515284927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82B0014" w14:textId="46981153" w:rsidR="005907C2" w:rsidRDefault="001B2889" w:rsidP="00C1759A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15284928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b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. Работа с ВИЧ-позитивными женщинами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_Toc515284928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4AEDD26" w14:textId="0F7043DD" w:rsidR="005907C2" w:rsidRDefault="001B2889" w:rsidP="00C1759A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15284929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c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. ЛЖВ – представители ключевых групп населения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_Toc515284929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2366EB80" w14:textId="2CED43FB" w:rsidR="005907C2" w:rsidRDefault="001B2889" w:rsidP="00C1759A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15284930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d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. ЛЖВ, освобождающиеся из мест лишения свободы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_Toc515284930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3E65482B" w14:textId="7261272F" w:rsidR="005907C2" w:rsidRDefault="001B2889" w:rsidP="00C1759A">
          <w:pPr>
            <w:pStyle w:val="3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31" w:history="1">
            <w:r w:rsidR="005907C2" w:rsidRPr="004A10F1">
              <w:rPr>
                <w:rStyle w:val="ab"/>
                <w:rFonts w:ascii="Times New Roman" w:hAnsi="Times New Roman"/>
                <w:noProof/>
              </w:rPr>
              <w:t>i.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hAnsi="Times New Roman"/>
                <w:noProof/>
              </w:rPr>
              <w:t>ЛЖВ мигранты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_Toc515284931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E8E7C14" w14:textId="57E82891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32" w:history="1">
            <w:r w:rsidR="005907C2" w:rsidRPr="004A10F1">
              <w:rPr>
                <w:rStyle w:val="ab"/>
                <w:rFonts w:ascii="Times New Roman" w:eastAsia="Calibri" w:hAnsi="Times New Roman" w:cs="Times New Roman"/>
                <w:b/>
                <w:noProof/>
                <w:lang w:eastAsia="en-GB"/>
              </w:rPr>
              <w:t>Часть 3. Дополнительные услуги, предоставляемые КГН, в рамках Госсоцзаказа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_Toc515284932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B3AD8AB" w14:textId="7708C73D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33" w:history="1">
            <w:r w:rsidR="005907C2" w:rsidRPr="004A10F1">
              <w:rPr>
                <w:rStyle w:val="ab"/>
                <w:rFonts w:ascii="Times New Roman" w:eastAsia="Calibri" w:hAnsi="Times New Roman" w:cs="Times New Roman"/>
                <w:b/>
                <w:noProof/>
                <w:lang w:eastAsia="en-GB"/>
              </w:rPr>
              <w:t>3.1  Коммьюнити центр/дропин центр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_Toc515284933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37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2B96E3F3" w14:textId="2065AD7D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34" w:history="1">
            <w:r w:rsidR="005907C2"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Часть 4. МЕНЕДЖМЕНТ В ОРГАНИЗАЦИЯХ ПО ПРЕДОСТАВЛЕНИЮ УСЛУГ ПРОФИЛАКТИКИ И ЛЕЧЕНИЯ для КГН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_Toc515284934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6B3B439" w14:textId="696465A4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35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 xml:space="preserve">4.1. Менеджмент в </w:t>
            </w:r>
            <w:r w:rsidR="00C46796">
              <w:rPr>
                <w:rStyle w:val="ab"/>
                <w:rFonts w:ascii="Times New Roman" w:hAnsi="Times New Roman"/>
                <w:noProof/>
                <w:lang w:val="ru-RU"/>
              </w:rPr>
              <w:t>СУ</w:t>
            </w:r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 xml:space="preserve">  должен быть сфокусирован на: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_Toc515284935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4715CB78" w14:textId="5759E8BB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36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4.2.  Мониторинг услуг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_Toc515284936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2A2B8F7D" w14:textId="191592BE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37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4.3. Требования к оценке удовлетворённости клиента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_Toc515284937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42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42C8088" w14:textId="57B6AB51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38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4.4  Супервизия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_Toc515284938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42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1A4BBE3F" w14:textId="66FE4CCA" w:rsidR="005907C2" w:rsidRDefault="001B2889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39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4.5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Обучение персонала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_Toc515284939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44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6CE2C62" w14:textId="6B3EDFE1" w:rsidR="005907C2" w:rsidRDefault="001B2889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40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4.6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Требования к обеспечению безопасности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_Toc515284940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0E899FF8" w14:textId="2F845247" w:rsidR="005907C2" w:rsidRDefault="001B2889" w:rsidP="00C1759A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15284941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4.7</w:t>
            </w:r>
            <w:r w:rsidR="005907C2">
              <w:rPr>
                <w:noProof/>
              </w:rPr>
              <w:tab/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Перечень учетно-отчетной документации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_Toc515284941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45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0CAA3F1" w14:textId="5AA48F2D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42" w:history="1">
            <w:r w:rsidR="005907C2" w:rsidRPr="004A10F1">
              <w:rPr>
                <w:rStyle w:val="ab"/>
                <w:rFonts w:ascii="Times New Roman" w:hAnsi="Times New Roman" w:cs="Times New Roman"/>
                <w:b/>
                <w:noProof/>
              </w:rPr>
              <w:t>Приложения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_Toc515284942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09002CE5" w14:textId="4092C0CD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43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Приложение 1. Учетно-отчетная документация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_Toc515284943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46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6C70696" w14:textId="67C00A82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44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Приложение 2. Функциональные обязанности персонала организации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_Toc515284944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51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7C548793" w14:textId="5B89FCBD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45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snapToGrid w:val="0"/>
                <w:lang w:val="ru-RU" w:eastAsia="ru-RU"/>
              </w:rPr>
              <w:t>Клинический протокол «Мероприятия при выявлении людей, живущих с ВИЧ»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_Toc515284945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51E1FF7F" w14:textId="5663E1DA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46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snapToGrid w:val="0"/>
                <w:lang w:val="ru-RU" w:eastAsia="ru-RU"/>
              </w:rPr>
              <w:t>Клинический протокол</w:t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 «Постконтактная профилактика</w:t>
            </w:r>
            <w:r w:rsidR="005907C2" w:rsidRPr="004A10F1">
              <w:rPr>
                <w:rStyle w:val="ab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lang w:val="ru-RU" w:eastAsia="ru-RU"/>
              </w:rPr>
              <w:t>ВИЧ-инфекции»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_Toc515284946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61396F5" w14:textId="334455AB" w:rsidR="005907C2" w:rsidRDefault="001B2889" w:rsidP="00C1759A">
          <w:pPr>
            <w:pStyle w:val="11"/>
            <w:tabs>
              <w:tab w:val="right" w:leader="dot" w:pos="9204"/>
            </w:tabs>
            <w:rPr>
              <w:noProof/>
            </w:rPr>
          </w:pPr>
          <w:hyperlink w:anchor="_Toc515284947" w:history="1"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snapToGrid w:val="0"/>
                <w:lang w:val="ru-RU" w:eastAsia="ru-RU"/>
              </w:rPr>
              <w:t>Клинический протокол «Доконтактная профилактика</w:t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 ВИЧ-инфекции</w:t>
            </w:r>
            <w:r w:rsidR="005907C2" w:rsidRPr="004A10F1">
              <w:rPr>
                <w:rStyle w:val="ab"/>
                <w:rFonts w:ascii="Times New Roman" w:eastAsia="Times New Roman" w:hAnsi="Times New Roman" w:cs="Times New Roman"/>
                <w:noProof/>
                <w:snapToGrid w:val="0"/>
                <w:lang w:val="ru-RU" w:eastAsia="ru-RU"/>
              </w:rPr>
              <w:t>»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_Toc515284947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57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18931D75" w14:textId="40A6FD34" w:rsidR="005907C2" w:rsidRDefault="001B2889" w:rsidP="00C1759A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15284948" w:history="1">
            <w:r w:rsidR="005907C2" w:rsidRPr="004A10F1">
              <w:rPr>
                <w:rStyle w:val="ab"/>
                <w:rFonts w:ascii="Times New Roman" w:hAnsi="Times New Roman"/>
                <w:noProof/>
                <w:lang w:val="ru-RU"/>
              </w:rPr>
              <w:t>Приложение 4</w:t>
            </w:r>
            <w:r w:rsidR="005907C2">
              <w:rPr>
                <w:noProof/>
                <w:webHidden/>
              </w:rPr>
              <w:tab/>
            </w:r>
            <w:r w:rsidR="005907C2">
              <w:rPr>
                <w:noProof/>
                <w:webHidden/>
              </w:rPr>
              <w:fldChar w:fldCharType="begin"/>
            </w:r>
            <w:r w:rsidR="005907C2">
              <w:rPr>
                <w:noProof/>
                <w:webHidden/>
              </w:rPr>
              <w:instrText xml:space="preserve"> PAGEREF _Toc515284948 \h </w:instrText>
            </w:r>
            <w:r w:rsidR="005907C2">
              <w:rPr>
                <w:noProof/>
                <w:webHidden/>
              </w:rPr>
            </w:r>
            <w:r w:rsidR="005907C2">
              <w:rPr>
                <w:noProof/>
                <w:webHidden/>
              </w:rPr>
              <w:fldChar w:fldCharType="separate"/>
            </w:r>
            <w:r w:rsidR="005907C2">
              <w:rPr>
                <w:noProof/>
                <w:webHidden/>
              </w:rPr>
              <w:t>59</w:t>
            </w:r>
            <w:r w:rsidR="005907C2">
              <w:rPr>
                <w:noProof/>
                <w:webHidden/>
              </w:rPr>
              <w:fldChar w:fldCharType="end"/>
            </w:r>
          </w:hyperlink>
        </w:p>
        <w:p w14:paraId="684F0012" w14:textId="614C815D" w:rsidR="005907C2" w:rsidRDefault="005907C2" w:rsidP="00C1759A">
          <w:r>
            <w:rPr>
              <w:b/>
              <w:bCs/>
            </w:rPr>
            <w:fldChar w:fldCharType="end"/>
          </w:r>
        </w:p>
      </w:sdtContent>
    </w:sdt>
    <w:p w14:paraId="1A80F4D9" w14:textId="24EBD23C" w:rsidR="008C0622" w:rsidRPr="00553E53" w:rsidRDefault="008C0622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CBD6C1" w14:textId="20FA92DE" w:rsidR="008C0622" w:rsidRPr="00553E53" w:rsidRDefault="008C0622" w:rsidP="00C1759A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B7D7DEE" w14:textId="77777777" w:rsidR="00DC1575" w:rsidRDefault="00DC1575" w:rsidP="00C1759A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509987708"/>
      <w:bookmarkStart w:id="2" w:name="_Toc51528491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7036CA" w14:textId="6C307ECD" w:rsidR="004B2E29" w:rsidRDefault="004B2E29" w:rsidP="00C1759A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3E5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  <w:bookmarkEnd w:id="2"/>
    </w:p>
    <w:p w14:paraId="69C3A833" w14:textId="1B57ABFC" w:rsidR="005D43A5" w:rsidRPr="001E552B" w:rsidRDefault="005D43A5" w:rsidP="00C1759A">
      <w:pPr>
        <w:rPr>
          <w:lang w:val="ru-RU"/>
        </w:rPr>
      </w:pPr>
    </w:p>
    <w:p w14:paraId="27FD93D3" w14:textId="6FE80866" w:rsidR="00DA66C1" w:rsidRPr="00DC1575" w:rsidRDefault="005D43A5" w:rsidP="00801E8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DC1575">
        <w:rPr>
          <w:rFonts w:ascii="Times New Roman" w:hAnsi="Times New Roman" w:cs="Times New Roman"/>
          <w:sz w:val="24"/>
          <w:szCs w:val="24"/>
          <w:lang w:val="ru-RU"/>
        </w:rPr>
        <w:t xml:space="preserve">Амбициозные цели, поставленные руководством Кыргызской Республики по достижению Целей устойчивого развития страны до 2030 года, Программой </w:t>
      </w:r>
      <w:r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Правительства Кыргызской Республики по преодолению ВИЧ-инфекции в Кыргызской Республике на 2017-2021 годы</w:t>
      </w:r>
      <w:r w:rsidR="00DA66C1" w:rsidRPr="00DC1575">
        <w:rPr>
          <w:rStyle w:val="afb"/>
          <w:rFonts w:ascii="Times New Roman" w:eastAsia="Calibri" w:hAnsi="Times New Roman" w:cs="Times New Roman"/>
          <w:sz w:val="24"/>
          <w:szCs w:val="24"/>
          <w:lang w:val="ru-RU" w:eastAsia="en-GB"/>
        </w:rPr>
        <w:footnoteReference w:id="1"/>
      </w:r>
      <w:r w:rsidR="00DA66C1"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,</w:t>
      </w:r>
      <w:r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другими стратегическими документами, требуют усиления действий организаций здравоохранения, сотрудничающих учреждений гражданского общества и сообществ ключевых групп по </w:t>
      </w:r>
      <w:r w:rsidR="00DA66C1"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расширению и повышению эффективности </w:t>
      </w:r>
      <w:r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услуг профилактики, диагностики, лечения, ухода и поддержки</w:t>
      </w:r>
      <w:r w:rsidR="00DA66C1"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для преодоления эпидемии ВИЧ-инфекции в стране</w:t>
      </w:r>
      <w:r w:rsidRPr="00DC157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.  </w:t>
      </w:r>
    </w:p>
    <w:p w14:paraId="19C9F1F2" w14:textId="32F95D06" w:rsidR="00351113" w:rsidRPr="00553E53" w:rsidRDefault="00351113" w:rsidP="00C1759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Для усиления действий по доступу к услугам для КГН разработаны настоящие стандарты. Они основаны на рекомендованных ВОЗ</w:t>
      </w:r>
      <w:r w:rsidR="009221F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ЮНЭЙДС, </w:t>
      </w:r>
      <w:r w:rsidR="00B778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SWIT</w:t>
      </w:r>
      <w:r w:rsidR="00B77858" w:rsidRPr="00B77858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</w:t>
      </w:r>
      <w:r w:rsidR="00B778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MSMIT</w:t>
      </w:r>
      <w:r w:rsidR="00B77858" w:rsidRPr="00B77858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</w:t>
      </w:r>
      <w:r w:rsidR="00B778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TRANSIT</w:t>
      </w:r>
      <w:r w:rsidR="00B77858" w:rsidRPr="00B77858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, </w:t>
      </w:r>
      <w:r w:rsidR="00B77858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IDUIT</w:t>
      </w: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подходах с позиции общественного здравоохранения; обеспечивают соблюдение прав человека и принципа справедливости в отношении здоровья; обеспечивают клиент-ориентированный подход; а также отражают накопленный в стране опыт оказания помощи данным сообществам и группам. Данные стандарты положены в основу деятельности в рамках развития системы государственного социального заказа Министерства здравоохранения.</w:t>
      </w:r>
    </w:p>
    <w:p w14:paraId="69F2B0C8" w14:textId="2E36130C" w:rsidR="004B2E29" w:rsidRPr="00DC1575" w:rsidRDefault="004B2E29" w:rsidP="00C1759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Стандартизация условий оказания услуг, как в государственных медицинских организациях, так и в НПО и частных бизнес структурах, позволит создать условия для предоставления услуг по профилактике и лечению ВИЧ среди КГН в рамках государственного социального заказа. Для достижения поставленной цели документ содержит описание пошагового алгоритма предоставления услуг с содержательным описанием каждого из этапов, отражает особенности их предоставления с учетом потребности </w:t>
      </w:r>
      <w:r w:rsidR="00203429" w:rsidRPr="00203429">
        <w:rPr>
          <w:rFonts w:ascii="Times New Roman" w:hAnsi="Times New Roman" w:cs="Times New Roman"/>
          <w:sz w:val="24"/>
          <w:szCs w:val="24"/>
          <w:lang w:val="ru-RU"/>
        </w:rPr>
        <w:t>каждой группы (потребители инъекционных наркотиков, секс-работники, МСМ, трансгендерные люди, ЛЖВ) и</w:t>
      </w:r>
      <w:r w:rsidR="0020342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3429" w:rsidRPr="00203429">
        <w:rPr>
          <w:rFonts w:ascii="Times New Roman" w:hAnsi="Times New Roman" w:cs="Times New Roman"/>
          <w:sz w:val="24"/>
          <w:szCs w:val="24"/>
          <w:lang w:val="ru-RU"/>
        </w:rPr>
        <w:t xml:space="preserve"> таким </w:t>
      </w:r>
      <w:r w:rsidR="00203429" w:rsidRPr="00DC1575">
        <w:rPr>
          <w:rFonts w:ascii="Times New Roman" w:hAnsi="Times New Roman" w:cs="Times New Roman"/>
          <w:sz w:val="24"/>
          <w:szCs w:val="24"/>
          <w:lang w:val="ru-RU"/>
        </w:rPr>
        <w:t xml:space="preserve">образом, </w:t>
      </w:r>
      <w:r w:rsidRPr="00DC1575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доступность к комплексному пакету услуг для </w:t>
      </w:r>
      <w:r w:rsidR="00203429" w:rsidRPr="00DC1575">
        <w:rPr>
          <w:rFonts w:ascii="Times New Roman" w:hAnsi="Times New Roman" w:cs="Times New Roman"/>
          <w:sz w:val="24"/>
          <w:szCs w:val="24"/>
          <w:lang w:val="ru-RU"/>
        </w:rPr>
        <w:t>представителей этих групп</w:t>
      </w:r>
      <w:r w:rsidRPr="00DC15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E0FF94" w14:textId="3E382FDC" w:rsidR="008C0622" w:rsidRPr="00DC1575" w:rsidRDefault="004B2E29" w:rsidP="00C1759A">
      <w:pPr>
        <w:pStyle w:val="af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575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Стандартов на уровне НПО и организаций здравоохранения, будет способствовать улучшению качества и эффективности предоставления профилактических услуг, </w:t>
      </w:r>
      <w:r w:rsidR="00203429" w:rsidRPr="00DC1575">
        <w:rPr>
          <w:rFonts w:ascii="Times New Roman" w:eastAsiaTheme="majorEastAsia" w:hAnsi="Times New Roman" w:cs="Times New Roman"/>
          <w:sz w:val="24"/>
          <w:szCs w:val="24"/>
          <w:lang w:val="ru-RU"/>
        </w:rPr>
        <w:t>доступности тестирования и лечения ВИЧ-инфекции, а также других заболеваний; и будет способствовать формированию приверженности к профилактике и лечению среди представителей ключевых групп населения и ЛЖВ</w:t>
      </w:r>
      <w:r w:rsidRPr="00DC15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511AD5" w14:textId="6D63515D" w:rsidR="009221F3" w:rsidRPr="00DC1575" w:rsidRDefault="009221F3" w:rsidP="00C1759A">
      <w:pPr>
        <w:pStyle w:val="af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355DBD" w14:textId="77777777" w:rsidR="009221F3" w:rsidRPr="00553E53" w:rsidRDefault="009221F3" w:rsidP="00C1759A">
      <w:pPr>
        <w:pStyle w:val="af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441373" w14:textId="38640934" w:rsidR="004B2E29" w:rsidRDefault="00DD3114" w:rsidP="00C1759A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Toc515284911"/>
      <w:r>
        <w:rPr>
          <w:rFonts w:ascii="Times New Roman" w:hAnsi="Times New Roman" w:cs="Times New Roman"/>
          <w:b/>
          <w:sz w:val="28"/>
          <w:szCs w:val="28"/>
        </w:rPr>
        <w:lastRenderedPageBreak/>
        <w:t>Обзор: Анализ и оценка текущих тенденций развития эпидемии ВИЧ-инфекции в Кыргызской Республике</w:t>
      </w:r>
      <w:bookmarkEnd w:id="3"/>
    </w:p>
    <w:p w14:paraId="7977B7C1" w14:textId="77777777" w:rsidR="00203429" w:rsidRPr="00203429" w:rsidRDefault="00203429" w:rsidP="00C1759A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Несмотря на невысокую заболеваемость, в Кыргызстане, как и других странах Восточной Европы и Центральной Азии, отмечаются высокие темпы распространения ВИЧ. За период с 2012 по 2017 года общее число официально зарегистрированных случаев ВИЧ-инфекции в стране увеличилось почти в два раза (с 4 341 случаев в 2012 до 7948 на 31 декабря 2017 г.). В 2017 году оценочное количество ВИЧ-позитивных лиц составило 8500 человек. </w:t>
      </w:r>
    </w:p>
    <w:p w14:paraId="00D170E9" w14:textId="50068D9E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Случаи ВИЧ-инфекции зарегистрированы во всех регионах страны. Наиболее высокая распространенность ВИЧ в 2016 году отмечалась в городе Ош и составляла 2,6 на 1000 населения; в Чуйской области – 1,5; в целом по стране – 0,8 на 1000 населения. </w:t>
      </w:r>
    </w:p>
    <w:p w14:paraId="7DE54F9E" w14:textId="65191974" w:rsidR="00203429" w:rsidRPr="00203429" w:rsidRDefault="00203429" w:rsidP="00C1759A">
      <w:pPr>
        <w:ind w:firstLine="567"/>
        <w:jc w:val="both"/>
        <w:rPr>
          <w:rFonts w:ascii="Calibri" w:eastAsia="Calibri" w:hAnsi="Calibri" w:cs="Times New Roman"/>
          <w:lang w:val="ru-RU"/>
        </w:rPr>
      </w:pPr>
      <w:r w:rsidRPr="00203429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18AC65B" wp14:editId="0EFBE041">
            <wp:extent cx="4572000" cy="274320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2C4A59" w14:textId="77777777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Рисунок 1. Регистрация случаев ВИЧ-инфекции среди мужчин и женщин за период с 1996 по 2017 годы в Кыргызской Республике.</w:t>
      </w:r>
    </w:p>
    <w:p w14:paraId="7B2D1790" w14:textId="77777777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ВИЧ-инфекция находится на второй – концентрированной стадии своего развития. Она определяется преимущественным распространением ВИЧ среди лиц, потребляющих инъекционные наркотики, которые составляют 45,5% от общего числа ВИЧ-позитивных граждан страны. </w:t>
      </w:r>
    </w:p>
    <w:p w14:paraId="0BEDEA59" w14:textId="77777777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ВИЧ распространяется преимущественно среди мужчин. Так, по данным РЦ СПИД, по состоянию на 01.01.2018 всего с начала эпидемии было выявлено 4887 мужчин и 2645 женщин, что составляет 65 и 35% соответственно. Однако, число женщин среди вновь выявленных лиц ежегодно увеличивается, и женщины составили 42% из числа вновь выявленных ЛЖВ в 2017 году. Одновременно отмечается рост полового пути передачи ВИЧ, который составил 58% от числа ЛЖВ, выявленных в 2017 году, в том числе 5% составил гомосексуальный путь передачи.  </w:t>
      </w:r>
    </w:p>
    <w:p w14:paraId="414415B3" w14:textId="77777777" w:rsidR="00203429" w:rsidRPr="00203429" w:rsidRDefault="00203429" w:rsidP="00C1759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ЛЖВ – это преимущественно лица трудоспособного возраста. Так, 84,2 % случаев выявлено у лиц в возрасте 20-49 лет. За весь период зарегистрировано 617 детей в возрасте до 15 лет. Большинство детей инфицированы в результате внутрибольничной передачи ВИЧ 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юге страны в 2007-2008 годах. Передача ВИЧ от ВИЧ-позитивной матери ребенку снизилась с 5,5 % от числа родившихся детей в 2011 году до 0,83% - в 2017 году.</w:t>
      </w:r>
    </w:p>
    <w:p w14:paraId="6C0144CC" w14:textId="4C81E86E" w:rsidR="00203429" w:rsidRPr="00203429" w:rsidRDefault="00203429" w:rsidP="00C1759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оценкам численности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(2016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г.), в стране имеется 25 000 ЛУИН;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 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>000 – мужчин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имеющих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половые отношения с мужчинами (далее – МСМ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а также 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>7100 – секс-работники (да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нные 2013 г.).</w:t>
      </w:r>
      <w:r w:rsidRPr="002034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Распространенность ВИЧ среди представителей данных групп по данным био-поведенческого исследования (2016) составила: составила среди ЛУИН – 14,3%, МСМ – 6,6%; СР – 2%; от числа обследованных лиц. </w:t>
      </w:r>
    </w:p>
    <w:p w14:paraId="07B93EF9" w14:textId="77777777" w:rsidR="00203429" w:rsidRPr="00203429" w:rsidRDefault="00203429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Количество ЛЖВ, граждан КР, которые были живы на конец 2016 года, составило 5158 человек. Однако, по оценочным данным (ЮНЭЙДС, 2017 г.), в стране было 8307 людей, живущих с ВИЧ, что в 1,6 раза выше официальных данных. Кроме того, на диспансерном учете состояло 3128 ЛЖВ и только 2668 получали АРТ. Представленные данные свидетельствуют о том, что: </w:t>
      </w:r>
    </w:p>
    <w:p w14:paraId="68B1897B" w14:textId="77777777" w:rsidR="00203429" w:rsidRPr="00203429" w:rsidRDefault="00203429" w:rsidP="00C1759A">
      <w:pPr>
        <w:numPr>
          <w:ilvl w:val="0"/>
          <w:numId w:val="39"/>
        </w:numPr>
        <w:tabs>
          <w:tab w:val="left" w:pos="709"/>
          <w:tab w:val="left" w:pos="10773"/>
        </w:tabs>
        <w:ind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ЛЖВ не обращаются либо поздно обращаются за тестированием на ВИЧ. Так, выявлено только 62% (5158/8307) в 2016 году и 68% (5805/8500) в 2017 г. от оценочного числа ЛЖВ. Имеет место также позднее выявление ВИЧ-инфекции. Так, по данным РЦ «СПИД», почти треть ЛЖВ (31,4%) в 2016 году были выявлены в продвинутой стадии ВИЧ инфекции с количеством СД-4 клеток менее 200, а более половины (62,1%) с количеством клеток менее 350 в 1 мкл. </w:t>
      </w:r>
    </w:p>
    <w:p w14:paraId="7DF42845" w14:textId="77777777" w:rsidR="00203429" w:rsidRPr="00203429" w:rsidRDefault="00203429" w:rsidP="00C1759A">
      <w:pPr>
        <w:tabs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1AB9D12F" w14:textId="77777777" w:rsidR="00203429" w:rsidRPr="00203429" w:rsidRDefault="00203429" w:rsidP="00C1759A">
      <w:pPr>
        <w:numPr>
          <w:ilvl w:val="0"/>
          <w:numId w:val="39"/>
        </w:numPr>
        <w:tabs>
          <w:tab w:val="left" w:pos="709"/>
          <w:tab w:val="left" w:pos="9639"/>
          <w:tab w:val="left" w:pos="10773"/>
        </w:tabs>
        <w:ind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ЛЖВ не привержены наблюдению и лечению Так, только 60,6% (3128/5158) ЛЖВ находятся под диспансерным наблюдением и только 51% (2668/5158) в 2016 г. и 56% (3237/5805) в 2017 г. получали АРТ (Рис. 2). </w:t>
      </w:r>
    </w:p>
    <w:p w14:paraId="659AC420" w14:textId="77777777" w:rsidR="00203429" w:rsidRPr="00203429" w:rsidRDefault="00203429" w:rsidP="00C1759A">
      <w:pPr>
        <w:tabs>
          <w:tab w:val="left" w:pos="2977"/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7D62E779" w14:textId="32A32C13" w:rsidR="00203429" w:rsidRPr="00203429" w:rsidRDefault="00820990" w:rsidP="00C1759A">
      <w:pPr>
        <w:tabs>
          <w:tab w:val="left" w:pos="2977"/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AA6501E" wp14:editId="7FDC2FFD">
            <wp:extent cx="6030595" cy="3310915"/>
            <wp:effectExtent l="0" t="0" r="8255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5703B8" w14:textId="77777777" w:rsidR="00203429" w:rsidRPr="00203429" w:rsidRDefault="00203429" w:rsidP="00C1759A">
      <w:pPr>
        <w:tabs>
          <w:tab w:val="left" w:pos="2977"/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Рисунок 2. Каскад лечения ВИЧ инфекции за 2017 год.</w:t>
      </w:r>
    </w:p>
    <w:p w14:paraId="63367FEF" w14:textId="77777777" w:rsidR="00203429" w:rsidRPr="00203429" w:rsidRDefault="00203429" w:rsidP="00C1759A">
      <w:pPr>
        <w:tabs>
          <w:tab w:val="left" w:pos="2977"/>
          <w:tab w:val="left" w:pos="9639"/>
          <w:tab w:val="left" w:pos="10773"/>
        </w:tabs>
        <w:ind w:left="720"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3CD6E8B6" w14:textId="77777777" w:rsidR="00203429" w:rsidRPr="00203429" w:rsidRDefault="00203429" w:rsidP="00C1759A">
      <w:pPr>
        <w:numPr>
          <w:ilvl w:val="0"/>
          <w:numId w:val="39"/>
        </w:numPr>
        <w:tabs>
          <w:tab w:val="left" w:pos="709"/>
          <w:tab w:val="left" w:pos="10773"/>
        </w:tabs>
        <w:ind w:right="-3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Отмечается низкая приверженность к АРТ. Так, по предварительным данным проведенного исследования по резистентности к АРВП (2017), 52% ЛЖВ не принимали </w:t>
      </w:r>
      <w:r w:rsidRPr="00203429">
        <w:rPr>
          <w:rFonts w:ascii="Times New Roman" w:eastAsia="Calibri" w:hAnsi="Times New Roman" w:cs="Times New Roman"/>
          <w:sz w:val="24"/>
          <w:szCs w:val="24"/>
          <w:lang w:val="ru-RU" w:eastAsia="en-GB"/>
        </w:rPr>
        <w:lastRenderedPageBreak/>
        <w:t xml:space="preserve">терапии, у 23% была резистентность к препаратам и только у 23% наблюдался эффект от терапии.  </w:t>
      </w:r>
    </w:p>
    <w:p w14:paraId="6A2E580C" w14:textId="0EF4BDF9" w:rsidR="00F33270" w:rsidRPr="00553E53" w:rsidRDefault="00F33270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5E28A55D" w14:textId="4D7E3688" w:rsidR="00F33270" w:rsidRPr="00DC1575" w:rsidRDefault="00F52244" w:rsidP="00C1759A">
      <w:pPr>
        <w:pStyle w:val="1"/>
        <w:spacing w:line="276" w:lineRule="auto"/>
        <w:rPr>
          <w:rFonts w:ascii="Times New Roman" w:hAnsi="Times New Roman" w:cs="Times New Roman"/>
          <w:b/>
        </w:rPr>
      </w:pPr>
      <w:bookmarkStart w:id="4" w:name="_Toc515284912"/>
      <w:r w:rsidRPr="00DC1575">
        <w:rPr>
          <w:rFonts w:ascii="Times New Roman" w:hAnsi="Times New Roman" w:cs="Times New Roman"/>
          <w:b/>
        </w:rPr>
        <w:t xml:space="preserve">Часть 1. </w:t>
      </w:r>
      <w:r w:rsidR="00FD7BC9" w:rsidRPr="00DC1575">
        <w:rPr>
          <w:rFonts w:ascii="Times New Roman" w:hAnsi="Times New Roman" w:cs="Times New Roman"/>
          <w:b/>
        </w:rPr>
        <w:t>Стандарты оказания услуг ключевым группам населения</w:t>
      </w:r>
      <w:bookmarkEnd w:id="4"/>
    </w:p>
    <w:p w14:paraId="3BD4F02B" w14:textId="225E06F0" w:rsidR="00203429" w:rsidRDefault="00203429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3CD9CA" w14:textId="48E913AB" w:rsidR="00203429" w:rsidRPr="001E552B" w:rsidRDefault="00203429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>Стандарты оказания услуг включают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организации, ее локализации, а также определяют примерную численность персонала в зависимости от охвата групп. Помимо этого, расписан спектр предоставляемых услуг и представлены типовые рас</w:t>
      </w:r>
      <w:r w:rsidR="00D8327D">
        <w:rPr>
          <w:rFonts w:ascii="Times New Roman" w:hAnsi="Times New Roman" w:cs="Times New Roman"/>
          <w:sz w:val="24"/>
          <w:szCs w:val="24"/>
          <w:lang w:val="ru-RU"/>
        </w:rPr>
        <w:t>четы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численности и технические задания для персонала. Документ также включает образцы учетно-отчетной документации и таблицу индикаторов. 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 xml:space="preserve">Стандарты оказания услуг 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 xml:space="preserve"> строятся на пошаговом алгоритме предоставления услуг. Каждый из этапов включает в себя ряд мероприятий, которые разработаны в соответствии с потребностями ключевой группы. Данные стандарты, позволят систематизировать и сделать измеримыми услуги, предоставляемые 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>, вовлекаемы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программы профилактики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>, ухода и поддержки в связи с В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>ИЧ, в рамках исполнения государственного социального заказа.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Задачи организаций и, соответственно</w:t>
      </w:r>
      <w:r w:rsidR="00D8327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штатное расписание могут быть изменены в соответствии с запросом заказчика (Министерство здравоохранения), что будет определять реальный объем предоставляемых услуг и </w:t>
      </w:r>
      <w:r w:rsidR="00D8327D">
        <w:rPr>
          <w:rFonts w:ascii="Times New Roman" w:hAnsi="Times New Roman" w:cs="Times New Roman"/>
          <w:sz w:val="24"/>
          <w:szCs w:val="24"/>
          <w:lang w:val="ru-RU"/>
        </w:rPr>
        <w:t xml:space="preserve">реальный охват КГН в зависимости от имеющихся ресурсов и поставленных целей. Поскольку спектр услуг для ЛЖВ имеет некоторые отличия, он выделен в отдельную главу данного документа. </w:t>
      </w:r>
    </w:p>
    <w:p w14:paraId="7AFA0091" w14:textId="77777777" w:rsidR="00F33270" w:rsidRPr="00553E53" w:rsidRDefault="00F33270" w:rsidP="00C1759A">
      <w:pPr>
        <w:tabs>
          <w:tab w:val="left" w:pos="9639"/>
          <w:tab w:val="left" w:pos="10773"/>
        </w:tabs>
        <w:spacing w:after="0"/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59E96D7C" w14:textId="7D27CD8C" w:rsidR="003F6163" w:rsidRPr="00553E53" w:rsidRDefault="003F6163" w:rsidP="00C1759A">
      <w:pPr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GB"/>
        </w:rPr>
      </w:pPr>
    </w:p>
    <w:p w14:paraId="7B0569CB" w14:textId="4BDC5F4A" w:rsidR="00285E43" w:rsidRPr="001E552B" w:rsidRDefault="005909C5" w:rsidP="001E4485">
      <w:pPr>
        <w:pStyle w:val="2"/>
        <w:spacing w:after="240"/>
        <w:rPr>
          <w:rFonts w:ascii="Times New Roman" w:eastAsia="Calibri" w:hAnsi="Times New Roman"/>
          <w:sz w:val="24"/>
          <w:szCs w:val="24"/>
          <w:lang w:val="ru-RU" w:eastAsia="en-GB"/>
        </w:rPr>
      </w:pPr>
      <w:bookmarkStart w:id="5" w:name="_Toc515284913"/>
      <w:r>
        <w:rPr>
          <w:rFonts w:ascii="Times New Roman" w:hAnsi="Times New Roman"/>
          <w:sz w:val="24"/>
          <w:szCs w:val="24"/>
          <w:lang w:val="ru-RU"/>
        </w:rPr>
        <w:t>1</w:t>
      </w:r>
      <w:r w:rsidR="00DD311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82DCF" w:rsidRPr="001E552B">
        <w:rPr>
          <w:rFonts w:ascii="Times New Roman" w:hAnsi="Times New Roman"/>
          <w:sz w:val="24"/>
          <w:szCs w:val="24"/>
          <w:lang w:val="ru-RU"/>
        </w:rPr>
        <w:t>Т</w:t>
      </w:r>
      <w:r w:rsidR="001E7B30" w:rsidRPr="001E552B">
        <w:rPr>
          <w:rFonts w:ascii="Times New Roman" w:hAnsi="Times New Roman"/>
          <w:sz w:val="24"/>
          <w:szCs w:val="24"/>
          <w:lang w:val="ru-RU"/>
        </w:rPr>
        <w:t>ребования к организации – пункту оказания услуг (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>ПОУ)</w:t>
      </w:r>
      <w:r w:rsidR="001E4485">
        <w:rPr>
          <w:rFonts w:ascii="Times New Roman" w:hAnsi="Times New Roman"/>
          <w:sz w:val="24"/>
          <w:szCs w:val="24"/>
          <w:lang w:val="ru-RU"/>
        </w:rPr>
        <w:t>, социальному учреждению (СУ)</w:t>
      </w:r>
      <w:r w:rsidR="001E7B30" w:rsidRPr="001E552B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 xml:space="preserve"> предоставляющ</w:t>
      </w:r>
      <w:r w:rsidR="001E4485">
        <w:rPr>
          <w:rFonts w:ascii="Times New Roman" w:hAnsi="Times New Roman"/>
          <w:sz w:val="24"/>
          <w:szCs w:val="24"/>
          <w:lang w:val="ru-RU"/>
        </w:rPr>
        <w:t>им</w:t>
      </w:r>
      <w:r w:rsidR="001E7B30" w:rsidRPr="001E55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>услуги по профилактике</w:t>
      </w:r>
      <w:r w:rsidR="00666A73" w:rsidRPr="001E552B">
        <w:rPr>
          <w:rFonts w:ascii="Times New Roman" w:hAnsi="Times New Roman"/>
          <w:sz w:val="24"/>
          <w:szCs w:val="24"/>
          <w:lang w:val="ru-RU"/>
        </w:rPr>
        <w:t>, уходу и поддержке в связи с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 xml:space="preserve"> ВИЧ</w:t>
      </w:r>
      <w:r w:rsidR="00FD7BC9" w:rsidRPr="001E552B">
        <w:rPr>
          <w:rFonts w:ascii="Times New Roman" w:hAnsi="Times New Roman"/>
          <w:sz w:val="24"/>
          <w:szCs w:val="24"/>
          <w:lang w:val="ru-RU"/>
        </w:rPr>
        <w:t xml:space="preserve"> для</w:t>
      </w:r>
      <w:r w:rsidR="00285E43" w:rsidRPr="001E55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BC9" w:rsidRPr="001E552B">
        <w:rPr>
          <w:rFonts w:ascii="Times New Roman" w:hAnsi="Times New Roman"/>
          <w:sz w:val="24"/>
          <w:szCs w:val="24"/>
          <w:lang w:val="ru-RU"/>
        </w:rPr>
        <w:t>КГН</w:t>
      </w:r>
      <w:r w:rsidR="001E4485">
        <w:rPr>
          <w:rFonts w:ascii="Times New Roman" w:hAnsi="Times New Roman"/>
          <w:sz w:val="24"/>
          <w:szCs w:val="24"/>
          <w:lang w:val="ru-RU"/>
        </w:rPr>
        <w:t xml:space="preserve"> и ЛЖВ</w:t>
      </w:r>
      <w:bookmarkEnd w:id="5"/>
    </w:p>
    <w:p w14:paraId="6B61B651" w14:textId="5FB58307" w:rsidR="00666A73" w:rsidRPr="00553E53" w:rsidRDefault="000238AF" w:rsidP="00C1759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услуг по профилактике 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>уходу и поддержке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 xml:space="preserve"> в связи с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ВИЧ для </w:t>
      </w:r>
      <w:r w:rsidR="00FD7BC9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может быть организовано в некоммерческой организации, и структуре различных ведомств, организаций и учреждений любой формы собственности, где проводится профилактическая деятельность среди </w:t>
      </w:r>
      <w:r w:rsidR="00FD7BC9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Для предоставления услуг по профилактике и лечению ВИЧ, организация должна соответствовать </w:t>
      </w:r>
      <w:r w:rsidR="00482DCF" w:rsidRPr="00553E53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следующим требованиям, если заказчиком не предусмотрено иное (Табл. 1)</w:t>
      </w:r>
      <w:r w:rsidR="00482DCF"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A73" w:rsidRPr="00553E53">
        <w:rPr>
          <w:rFonts w:ascii="Times New Roman" w:hAnsi="Times New Roman" w:cs="Times New Roman"/>
          <w:sz w:val="24"/>
          <w:szCs w:val="24"/>
          <w:lang w:val="ru-RU"/>
        </w:rPr>
        <w:t>Организация, предоставляющая услуги по профилактике</w:t>
      </w:r>
      <w:r w:rsidR="00666A73">
        <w:rPr>
          <w:rFonts w:ascii="Times New Roman" w:hAnsi="Times New Roman" w:cs="Times New Roman"/>
          <w:sz w:val="24"/>
          <w:szCs w:val="24"/>
          <w:lang w:val="ru-RU"/>
        </w:rPr>
        <w:t xml:space="preserve">, уходу и поддержке в связи с </w:t>
      </w:r>
      <w:r w:rsidR="00666A73" w:rsidRPr="00553E53">
        <w:rPr>
          <w:rFonts w:ascii="Times New Roman" w:hAnsi="Times New Roman" w:cs="Times New Roman"/>
          <w:sz w:val="24"/>
          <w:szCs w:val="24"/>
          <w:lang w:val="ru-RU"/>
        </w:rPr>
        <w:t>ВИЧ у КГН, представляет собой Пункт оказания услуг (ПОУ).</w:t>
      </w:r>
    </w:p>
    <w:p w14:paraId="09D08466" w14:textId="77777777" w:rsidR="000238AF" w:rsidRPr="00553E53" w:rsidRDefault="000238AF" w:rsidP="00C1759A">
      <w:pPr>
        <w:spacing w:after="240"/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p w14:paraId="1F73FA59" w14:textId="773660B9" w:rsidR="000238AF" w:rsidRPr="00553E53" w:rsidRDefault="000238AF" w:rsidP="00C1759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Критерии соответствия организации требованиям для работы в рамках </w:t>
      </w:r>
      <w:r w:rsidR="00666A73" w:rsidRPr="00666A73">
        <w:rPr>
          <w:rFonts w:ascii="Times New Roman" w:hAnsi="Times New Roman" w:cs="Times New Roman"/>
          <w:sz w:val="24"/>
          <w:szCs w:val="24"/>
          <w:lang w:val="ru-RU"/>
        </w:rPr>
        <w:t>Госсоцзаказа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04"/>
        <w:gridCol w:w="4507"/>
        <w:gridCol w:w="4678"/>
      </w:tblGrid>
      <w:tr w:rsidR="000238AF" w:rsidRPr="00553E53" w14:paraId="6D109B11" w14:textId="77777777" w:rsidTr="00666A73">
        <w:tc>
          <w:tcPr>
            <w:tcW w:w="704" w:type="dxa"/>
          </w:tcPr>
          <w:p w14:paraId="3F57F223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07" w:type="dxa"/>
          </w:tcPr>
          <w:p w14:paraId="2BF0FF55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соответствия</w:t>
            </w:r>
          </w:p>
        </w:tc>
        <w:tc>
          <w:tcPr>
            <w:tcW w:w="4678" w:type="dxa"/>
          </w:tcPr>
          <w:p w14:paraId="578038D1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Подтверждающие документы</w:t>
            </w:r>
          </w:p>
        </w:tc>
      </w:tr>
      <w:tr w:rsidR="000238AF" w:rsidRPr="00D33176" w14:paraId="6F296DCA" w14:textId="77777777" w:rsidTr="00666A73">
        <w:tc>
          <w:tcPr>
            <w:tcW w:w="704" w:type="dxa"/>
          </w:tcPr>
          <w:p w14:paraId="3119BFA8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07" w:type="dxa"/>
          </w:tcPr>
          <w:p w14:paraId="43DA59D6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на территории Кыргызской республики</w:t>
            </w:r>
          </w:p>
        </w:tc>
        <w:tc>
          <w:tcPr>
            <w:tcW w:w="4678" w:type="dxa"/>
          </w:tcPr>
          <w:p w14:paraId="2AB53D5C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 Свидетельство о регистрации в Министерстве юстиции</w:t>
            </w:r>
          </w:p>
          <w:p w14:paraId="05FFCB5E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1.2 Свидетельство о регистрации в налоговом органе</w:t>
            </w:r>
          </w:p>
          <w:p w14:paraId="41297990" w14:textId="7C297F42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 Свидетельство о регистрации в социальном фонде</w:t>
            </w:r>
          </w:p>
        </w:tc>
      </w:tr>
      <w:tr w:rsidR="000238AF" w:rsidRPr="00FD432C" w14:paraId="559A68EF" w14:textId="77777777" w:rsidTr="00666A73">
        <w:trPr>
          <w:trHeight w:val="1985"/>
        </w:trPr>
        <w:tc>
          <w:tcPr>
            <w:tcW w:w="704" w:type="dxa"/>
          </w:tcPr>
          <w:p w14:paraId="2365CE7A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507" w:type="dxa"/>
          </w:tcPr>
          <w:p w14:paraId="13AEEDF9" w14:textId="77777777" w:rsidR="000238AF" w:rsidRPr="00553E53" w:rsidRDefault="000238AF" w:rsidP="00C1759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Уставная деятельность организации, должна быть ориентирована на выполнение рода деятельности и проведение мероприятий, которые являются объектом финансирования и которые продвигают убеждения и цели, не противоречащие Конституции и законодательству Кыргызской Республики</w:t>
            </w:r>
          </w:p>
        </w:tc>
        <w:tc>
          <w:tcPr>
            <w:tcW w:w="4678" w:type="dxa"/>
          </w:tcPr>
          <w:p w14:paraId="38EC2028" w14:textId="6BF169E2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 Устав организации</w:t>
            </w:r>
          </w:p>
        </w:tc>
      </w:tr>
      <w:tr w:rsidR="000238AF" w:rsidRPr="00D33176" w14:paraId="77D17F3D" w14:textId="77777777" w:rsidTr="00666A73">
        <w:tc>
          <w:tcPr>
            <w:tcW w:w="704" w:type="dxa"/>
          </w:tcPr>
          <w:p w14:paraId="1FB880D4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507" w:type="dxa"/>
          </w:tcPr>
          <w:p w14:paraId="0432FCFE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обязательств по всем предыдущим заключённым договорам о финансировании из общественных источников</w:t>
            </w:r>
          </w:p>
        </w:tc>
        <w:tc>
          <w:tcPr>
            <w:tcW w:w="4678" w:type="dxa"/>
          </w:tcPr>
          <w:p w14:paraId="332043B0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 Письма о закрытии проектов за последние 3 года</w:t>
            </w:r>
          </w:p>
        </w:tc>
      </w:tr>
      <w:tr w:rsidR="000238AF" w:rsidRPr="00D33176" w14:paraId="7179F920" w14:textId="77777777" w:rsidTr="00666A73">
        <w:tc>
          <w:tcPr>
            <w:tcW w:w="704" w:type="dxa"/>
          </w:tcPr>
          <w:p w14:paraId="3B0B523A" w14:textId="77777777" w:rsidR="000238AF" w:rsidRPr="00553E53" w:rsidRDefault="000238A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507" w:type="dxa"/>
          </w:tcPr>
          <w:p w14:paraId="3C5E59B5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задолженностей, связанных с отчислениями в государственный бюджет перед налоговыми, социальными и/или иными службами</w:t>
            </w:r>
          </w:p>
        </w:tc>
        <w:tc>
          <w:tcPr>
            <w:tcW w:w="4678" w:type="dxa"/>
          </w:tcPr>
          <w:p w14:paraId="0AA4380B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 Справка об отсутствии задолженности из налогового органа.</w:t>
            </w:r>
          </w:p>
          <w:p w14:paraId="5906B5D1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 Справка об отсутствии задолженности из социального фонда</w:t>
            </w:r>
          </w:p>
        </w:tc>
      </w:tr>
      <w:tr w:rsidR="000238AF" w:rsidRPr="00D33176" w14:paraId="105B55EF" w14:textId="77777777" w:rsidTr="00666A73">
        <w:tc>
          <w:tcPr>
            <w:tcW w:w="704" w:type="dxa"/>
          </w:tcPr>
          <w:p w14:paraId="41D2CFFC" w14:textId="5F03F019" w:rsidR="000238AF" w:rsidRPr="00553E53" w:rsidRDefault="00666A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238A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7" w:type="dxa"/>
          </w:tcPr>
          <w:p w14:paraId="4F81D255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организационных возможностей и людских ресурсов для реализации проекта, а так же прозрачное управление общественными финансовыми ресурсами</w:t>
            </w:r>
          </w:p>
        </w:tc>
        <w:tc>
          <w:tcPr>
            <w:tcW w:w="4678" w:type="dxa"/>
          </w:tcPr>
          <w:p w14:paraId="426EF446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 Штатное расписание организации.</w:t>
            </w:r>
          </w:p>
          <w:p w14:paraId="359E02C3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 Органограмма организации.</w:t>
            </w:r>
          </w:p>
          <w:p w14:paraId="09DCCACF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 Внутренняя политика организации.</w:t>
            </w:r>
          </w:p>
          <w:p w14:paraId="765D241D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 Финансовая политика организации.</w:t>
            </w:r>
          </w:p>
          <w:p w14:paraId="6E3F6039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6.5 Перечень оборудования, находящегося на балансе организации (инвентарная опись) </w:t>
            </w:r>
          </w:p>
        </w:tc>
      </w:tr>
      <w:tr w:rsidR="000238AF" w:rsidRPr="00D33176" w14:paraId="4EA6B447" w14:textId="77777777" w:rsidTr="00666A73">
        <w:tc>
          <w:tcPr>
            <w:tcW w:w="704" w:type="dxa"/>
          </w:tcPr>
          <w:p w14:paraId="1AFC629B" w14:textId="351EE94B" w:rsidR="000238AF" w:rsidRPr="00553E53" w:rsidRDefault="00666A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238A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7" w:type="dxa"/>
          </w:tcPr>
          <w:p w14:paraId="5F5F914C" w14:textId="7DE89F89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реализации проектов, нацеленных на профилактику</w:t>
            </w:r>
            <w:r w:rsidR="00FD4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уход и поддержку в связи с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 среди </w:t>
            </w:r>
            <w:r w:rsidR="00610A1B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="00034E66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(опыт работы с ТГ является не обязательным условием, но 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приветствуется</w:t>
            </w:r>
            <w:r w:rsidR="00034E66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8" w:type="dxa"/>
          </w:tcPr>
          <w:p w14:paraId="70560B44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 Описание деятельности организации (Резюме организации).</w:t>
            </w:r>
          </w:p>
          <w:p w14:paraId="2FFB16CE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 Грантовая история организации за последние 3 года</w:t>
            </w:r>
          </w:p>
        </w:tc>
      </w:tr>
      <w:tr w:rsidR="000238AF" w:rsidRPr="00D33176" w14:paraId="79F700FF" w14:textId="77777777" w:rsidTr="00666A73">
        <w:tc>
          <w:tcPr>
            <w:tcW w:w="704" w:type="dxa"/>
          </w:tcPr>
          <w:p w14:paraId="6C5EE0A8" w14:textId="603D3AF0" w:rsidR="000238AF" w:rsidRPr="00553E53" w:rsidRDefault="00666A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238A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7" w:type="dxa"/>
          </w:tcPr>
          <w:p w14:paraId="0EDD7735" w14:textId="3DA898F6" w:rsidR="000238AF" w:rsidRPr="001E552B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взаимодействия и построения партнерских отношений, в рамках осуществления деятельности, направленной на п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рофилактику и лечение ВИЧ </w:t>
            </w:r>
            <w:r w:rsidR="00610A1B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 КГН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последние 3 года </w:t>
            </w:r>
          </w:p>
        </w:tc>
        <w:tc>
          <w:tcPr>
            <w:tcW w:w="4678" w:type="dxa"/>
          </w:tcPr>
          <w:p w14:paraId="6132EE90" w14:textId="1660B2C9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 Минимум 3 рекомендательных письма от партнеров, с подтверждением взаимодействия в рамках ранее проводимой </w:t>
            </w:r>
            <w:r w:rsidR="00610A1B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(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организации, государственные службы, НПО, органы 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 самоуправления, бизнес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-структуры и др.)</w:t>
            </w:r>
          </w:p>
        </w:tc>
      </w:tr>
      <w:tr w:rsidR="000238AF" w:rsidRPr="00D33176" w14:paraId="6B6AB2C2" w14:textId="77777777" w:rsidTr="00666A73">
        <w:tc>
          <w:tcPr>
            <w:tcW w:w="704" w:type="dxa"/>
          </w:tcPr>
          <w:p w14:paraId="13EE2C0D" w14:textId="0800FA39" w:rsidR="000238AF" w:rsidRPr="00553E53" w:rsidRDefault="00666A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238A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07" w:type="dxa"/>
          </w:tcPr>
          <w:p w14:paraId="331CBA7A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собственного и/или арендуемого помещения для выполнения условий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 в соответствии с настоящими стандартами</w:t>
            </w:r>
          </w:p>
        </w:tc>
        <w:tc>
          <w:tcPr>
            <w:tcW w:w="4678" w:type="dxa"/>
          </w:tcPr>
          <w:p w14:paraId="702AA64C" w14:textId="037F894E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9.1 Договор аренды/купли-продажи/безвозмездного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пользования/дарения помещения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ибо документ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подтверждающий право собственности в случае, если помещение является собственностью организации.</w:t>
            </w:r>
          </w:p>
          <w:p w14:paraId="2F3A927E" w14:textId="77777777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 Технический паспорт помещения (план с указанием общей полезной площади).</w:t>
            </w:r>
          </w:p>
          <w:p w14:paraId="7512C05D" w14:textId="26897CA5" w:rsidR="000238AF" w:rsidRPr="00553E53" w:rsidRDefault="000238A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 Акт приема-передачи помещения в пользование</w:t>
            </w:r>
            <w:r w:rsidR="00482DC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758A9CB" w14:textId="4EC33420" w:rsidR="000238AF" w:rsidRPr="00553E53" w:rsidRDefault="000238AF" w:rsidP="00C1759A">
      <w:pPr>
        <w:spacing w:after="24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576E5E16" w14:textId="4FBDC67B" w:rsidR="00DE3C2E" w:rsidRPr="00DC1575" w:rsidRDefault="00DD3114" w:rsidP="00C1759A">
      <w:pPr>
        <w:pStyle w:val="a3"/>
        <w:spacing w:after="24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6" w:name="_Toc515284914"/>
      <w:r w:rsidRPr="005907C2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1.</w:t>
      </w:r>
      <w:r w:rsidR="005909C5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2.</w:t>
      </w:r>
      <w:r w:rsidRPr="005907C2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</w:t>
      </w:r>
      <w:r w:rsidR="001E7B30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Минимальные требования к территориальному расположению организации (ПОУ), предоставляющей услуги по профилактике</w:t>
      </w:r>
      <w:r w:rsidR="00144385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, уходу и поддержке в связи с</w:t>
      </w:r>
      <w:r w:rsidR="001E7B30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ВИЧ у </w:t>
      </w:r>
      <w:r w:rsidR="00610A1B" w:rsidRPr="00DC1575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КГН</w:t>
      </w:r>
      <w:bookmarkEnd w:id="6"/>
    </w:p>
    <w:p w14:paraId="1B911A0E" w14:textId="23EC0C61" w:rsidR="00677750" w:rsidRPr="00553E53" w:rsidRDefault="001E7B30" w:rsidP="00C1759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Деятельность организаций, задействованных в предоставлении услуг профилактики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>, ухода и поддержки в связи с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ВИЧ </w:t>
      </w:r>
      <w:r w:rsidR="00610A1B" w:rsidRPr="00553E53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="00DE3C2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0A1B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ведется на базе оборудованных в соответствии с </w:t>
      </w:r>
      <w:r w:rsidR="000C2E75" w:rsidRPr="000C2E75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санитарно-гигиеническими 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помещений. Организация услуг профи</w:t>
      </w:r>
      <w:r w:rsidR="00DE3C2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лактики и лечения ВИЧ среди </w:t>
      </w:r>
      <w:r w:rsidR="00610A1B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должна осуществляться в месте доступном</w:t>
      </w:r>
      <w:r w:rsidR="000F0C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удобном и безопасном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 xml:space="preserve"> и приемлемом для клиентов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E75" w:rsidRPr="00553E5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>например, близкое расположение</w:t>
      </w:r>
      <w:r w:rsidR="000C2E7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служб, отделений и структурных подразделений Министерства внутренних дел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 xml:space="preserve"> может создать препятствия для посещения КГН</w:t>
      </w:r>
      <w:r w:rsidR="000C2E75" w:rsidRPr="00553E5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 Не допускается организация предоставления услуг по профилактике и лечению ВИЧ в зданиях общеобразовательных и дошкольных учреждений, городских и сельских акимиатов, мэрии и прочих учрежден</w:t>
      </w:r>
      <w:r w:rsidR="000F0C3C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несущих общественный характер и по роду деятельности предполагающих значительное скопление общего населения. Исключение составляют административные здания организаций системы здравоохранения (ФАП, ГСВ, ЦСМ), при наличии отдельного входа, либо в месте, где отсутствует скопление общего населения. </w:t>
      </w:r>
      <w:r w:rsidR="000C2E75">
        <w:rPr>
          <w:rFonts w:ascii="Times New Roman" w:hAnsi="Times New Roman" w:cs="Times New Roman"/>
          <w:sz w:val="24"/>
          <w:szCs w:val="24"/>
          <w:lang w:val="ru-RU"/>
        </w:rPr>
        <w:t xml:space="preserve">Исключением могут быть также пункты оказания помощи для детей, живущих с ВИЧ, которые при согласии НПО, потребителей услуг и администраций государственных структур, могут располагаться на базе общеобразовательных и иных детских учреждений. </w:t>
      </w:r>
    </w:p>
    <w:p w14:paraId="4CF84B56" w14:textId="747AD5F9" w:rsidR="00677750" w:rsidRPr="009545C2" w:rsidRDefault="00DD3114" w:rsidP="00C1759A">
      <w:pPr>
        <w:pStyle w:val="2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bookmarkStart w:id="7" w:name="_Toc515284915"/>
      <w:r w:rsidRPr="005907C2">
        <w:rPr>
          <w:rFonts w:ascii="Times New Roman" w:hAnsi="Times New Roman"/>
          <w:bCs w:val="0"/>
          <w:sz w:val="24"/>
          <w:szCs w:val="24"/>
          <w:lang w:val="ru-RU"/>
        </w:rPr>
        <w:t>1.</w:t>
      </w:r>
      <w:r w:rsidR="005909C5" w:rsidRPr="00436895">
        <w:rPr>
          <w:rFonts w:ascii="Times New Roman" w:hAnsi="Times New Roman"/>
          <w:bCs w:val="0"/>
          <w:sz w:val="24"/>
          <w:szCs w:val="24"/>
          <w:lang w:val="ru-RU"/>
        </w:rPr>
        <w:t>3.</w:t>
      </w:r>
      <w:r w:rsidR="00677750" w:rsidRPr="009545C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677750"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Минимальные требования к помещению и оборудованию ПОУ </w:t>
      </w:r>
      <w:r w:rsidR="00144385" w:rsidRPr="00436895">
        <w:rPr>
          <w:rFonts w:ascii="Times New Roman" w:hAnsi="Times New Roman"/>
          <w:bCs w:val="0"/>
          <w:sz w:val="24"/>
          <w:szCs w:val="24"/>
          <w:lang w:val="ru-RU"/>
        </w:rPr>
        <w:t xml:space="preserve">по </w:t>
      </w:r>
      <w:r w:rsidR="00677750" w:rsidRPr="00436895">
        <w:rPr>
          <w:rFonts w:ascii="Times New Roman" w:hAnsi="Times New Roman"/>
          <w:bCs w:val="0"/>
          <w:sz w:val="24"/>
          <w:szCs w:val="24"/>
          <w:lang w:val="ru-RU"/>
        </w:rPr>
        <w:t>профилактик</w:t>
      </w:r>
      <w:r w:rsidR="00144385" w:rsidRPr="00436895">
        <w:rPr>
          <w:rFonts w:ascii="Times New Roman" w:hAnsi="Times New Roman"/>
          <w:bCs w:val="0"/>
          <w:sz w:val="24"/>
          <w:szCs w:val="24"/>
          <w:lang w:val="ru-RU"/>
        </w:rPr>
        <w:t>е,</w:t>
      </w:r>
      <w:r w:rsidR="00677750" w:rsidRPr="0043689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144385" w:rsidRPr="00DC1575">
        <w:rPr>
          <w:rFonts w:ascii="Times New Roman" w:hAnsi="Times New Roman"/>
          <w:bCs w:val="0"/>
          <w:sz w:val="24"/>
          <w:szCs w:val="24"/>
          <w:lang w:val="ru-RU"/>
        </w:rPr>
        <w:t>уходу и поддержке в связи с</w:t>
      </w:r>
      <w:r w:rsidR="00144385" w:rsidRPr="00DC1575" w:rsidDel="0014438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677750" w:rsidRPr="00DC1575">
        <w:rPr>
          <w:rFonts w:ascii="Times New Roman" w:hAnsi="Times New Roman"/>
          <w:bCs w:val="0"/>
          <w:sz w:val="24"/>
          <w:szCs w:val="24"/>
          <w:lang w:val="ru-RU"/>
        </w:rPr>
        <w:t xml:space="preserve">ВИЧ у </w:t>
      </w:r>
      <w:r w:rsidR="00610A1B" w:rsidRPr="00DC1575">
        <w:rPr>
          <w:rFonts w:ascii="Times New Roman" w:hAnsi="Times New Roman"/>
          <w:bCs w:val="0"/>
          <w:sz w:val="24"/>
          <w:szCs w:val="24"/>
          <w:lang w:val="ru-RU"/>
        </w:rPr>
        <w:t>КГН</w:t>
      </w:r>
      <w:bookmarkEnd w:id="7"/>
      <w:r w:rsidR="001E4485">
        <w:rPr>
          <w:rFonts w:ascii="Times New Roman" w:hAnsi="Times New Roman"/>
          <w:bCs w:val="0"/>
          <w:sz w:val="24"/>
          <w:szCs w:val="24"/>
          <w:lang w:val="ru-RU"/>
        </w:rPr>
        <w:t xml:space="preserve"> и ЛЖВ</w:t>
      </w:r>
    </w:p>
    <w:p w14:paraId="448B3570" w14:textId="77777777" w:rsidR="00DD3114" w:rsidRDefault="00DD3114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C88D85" w14:textId="5A87E170" w:rsidR="00677750" w:rsidRDefault="006777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Организация, предоставляющая услуги по профилактике</w:t>
      </w:r>
      <w:r w:rsidR="0014438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385" w:rsidRPr="00144385">
        <w:rPr>
          <w:rFonts w:ascii="Times New Roman" w:hAnsi="Times New Roman" w:cs="Times New Roman"/>
          <w:sz w:val="24"/>
          <w:szCs w:val="24"/>
          <w:lang w:val="ru-RU"/>
        </w:rPr>
        <w:t>уходу и поддержке в связи с</w:t>
      </w:r>
      <w:r w:rsidR="00144385" w:rsidRPr="00144385" w:rsidDel="00144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3E53" w:rsidRPr="00553E53">
        <w:rPr>
          <w:rFonts w:ascii="Times New Roman" w:hAnsi="Times New Roman" w:cs="Times New Roman"/>
          <w:sz w:val="24"/>
          <w:szCs w:val="24"/>
          <w:lang w:val="ru-RU"/>
        </w:rPr>
        <w:t>для КГН</w:t>
      </w:r>
      <w:r w:rsidR="001E4485">
        <w:rPr>
          <w:rFonts w:ascii="Times New Roman" w:hAnsi="Times New Roman" w:cs="Times New Roman"/>
          <w:sz w:val="24"/>
          <w:szCs w:val="24"/>
          <w:lang w:val="ru-RU"/>
        </w:rPr>
        <w:t xml:space="preserve"> и ЛЖВ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, должна иметь отапливаемое, проветриваемое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, оборудованное в соответствии с санитарно-гигиеническими нормами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помещение, об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щей площадью не менее 35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кв.м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 наличием санузла </w:t>
      </w:r>
      <w:r w:rsidR="003E30A2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 водопроводом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или открытого к нему доступа</w:t>
      </w:r>
      <w:r w:rsidR="003514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r w:rsidR="001E4485">
        <w:rPr>
          <w:rFonts w:ascii="Times New Roman" w:hAnsi="Times New Roman" w:cs="Times New Roman"/>
          <w:sz w:val="24"/>
          <w:szCs w:val="24"/>
          <w:lang w:val="ru-RU"/>
        </w:rPr>
        <w:t xml:space="preserve">пункта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услуг </w:t>
      </w:r>
      <w:r w:rsidR="00553E53" w:rsidRPr="00553E53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наличие, как минимум, 3-х комнат: 1 комната - для приема клиентов, проведения образовательных мероприятий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, выдачи ИМН и ИОМ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и пр., 1 комната – для проведения индивидуальн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>ого психологического консультирования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экспресс-тестирования, </w:t>
      </w:r>
      <w:r w:rsidR="00B4199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групп поддержки и взаимопомощи,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1 комната для административного персонала. </w:t>
      </w:r>
    </w:p>
    <w:p w14:paraId="29E07362" w14:textId="77777777" w:rsidR="00801E8F" w:rsidRPr="00553E53" w:rsidRDefault="00801E8F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E9EF19" w14:textId="77777777" w:rsidR="00677750" w:rsidRPr="00553E53" w:rsidRDefault="00677750" w:rsidP="00C1759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Таблица 2</w:t>
      </w:r>
    </w:p>
    <w:p w14:paraId="4F866C5F" w14:textId="77777777" w:rsidR="00677750" w:rsidRPr="00553E53" w:rsidRDefault="00677750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Требования по техническому оснащению организации.</w:t>
      </w:r>
    </w:p>
    <w:p w14:paraId="72F84DA1" w14:textId="77777777" w:rsidR="00677750" w:rsidRPr="00553E53" w:rsidRDefault="00677750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458"/>
        <w:gridCol w:w="1962"/>
        <w:gridCol w:w="3235"/>
        <w:gridCol w:w="4836"/>
      </w:tblGrid>
      <w:tr w:rsidR="00553E53" w:rsidRPr="00553E53" w14:paraId="2F0DE32A" w14:textId="77777777" w:rsidTr="00DE73C3">
        <w:tc>
          <w:tcPr>
            <w:tcW w:w="458" w:type="dxa"/>
          </w:tcPr>
          <w:p w14:paraId="3AC70084" w14:textId="77777777" w:rsidR="00677750" w:rsidRPr="00553E53" w:rsidRDefault="00677750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62" w:type="dxa"/>
          </w:tcPr>
          <w:p w14:paraId="7F6B987F" w14:textId="77777777" w:rsidR="00677750" w:rsidRPr="00553E53" w:rsidRDefault="00677750" w:rsidP="00C175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Техническое оснащение организации</w:t>
            </w:r>
          </w:p>
        </w:tc>
        <w:tc>
          <w:tcPr>
            <w:tcW w:w="3235" w:type="dxa"/>
          </w:tcPr>
          <w:p w14:paraId="5DC64A74" w14:textId="77777777" w:rsidR="00677750" w:rsidRPr="00553E53" w:rsidRDefault="00677750" w:rsidP="00C175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4836" w:type="dxa"/>
          </w:tcPr>
          <w:p w14:paraId="1B2329F9" w14:textId="77777777" w:rsidR="00677750" w:rsidRPr="00553E53" w:rsidRDefault="00677750" w:rsidP="00C175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Особые условия</w:t>
            </w:r>
          </w:p>
        </w:tc>
      </w:tr>
      <w:tr w:rsidR="00553E53" w:rsidRPr="00D33176" w14:paraId="2BBF06EF" w14:textId="77777777" w:rsidTr="00DE73C3">
        <w:tc>
          <w:tcPr>
            <w:tcW w:w="458" w:type="dxa"/>
          </w:tcPr>
          <w:p w14:paraId="42D09474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62" w:type="dxa"/>
          </w:tcPr>
          <w:p w14:paraId="56DC09F2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помещение</w:t>
            </w:r>
          </w:p>
        </w:tc>
        <w:tc>
          <w:tcPr>
            <w:tcW w:w="3235" w:type="dxa"/>
          </w:tcPr>
          <w:p w14:paraId="527660A7" w14:textId="79FC209D" w:rsidR="00677750" w:rsidRPr="00553E53" w:rsidRDefault="003E30A2" w:rsidP="00C1759A">
            <w:pPr>
              <w:pStyle w:val="a3"/>
              <w:numPr>
                <w:ilvl w:val="1"/>
                <w:numId w:val="9"/>
              </w:numPr>
              <w:spacing w:line="276" w:lineRule="auto"/>
              <w:ind w:left="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35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м. полезной площади;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ИМН хранятся в основном помещении, то не менее </w:t>
            </w:r>
            <w:r w:rsidR="004257CE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5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257CE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кв.м.;</w:t>
            </w:r>
          </w:p>
          <w:p w14:paraId="2266DB69" w14:textId="77777777" w:rsidR="00677750" w:rsidRPr="00553E53" w:rsidRDefault="00677750" w:rsidP="00C1759A">
            <w:pPr>
              <w:pStyle w:val="a3"/>
              <w:numPr>
                <w:ilvl w:val="1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Минимум 3 комнаты;</w:t>
            </w:r>
          </w:p>
          <w:p w14:paraId="5C41269B" w14:textId="20BF2692" w:rsidR="00677750" w:rsidRPr="00553E53" w:rsidRDefault="00677750" w:rsidP="00C1759A">
            <w:pPr>
              <w:pStyle w:val="a3"/>
              <w:numPr>
                <w:ilvl w:val="1"/>
                <w:numId w:val="9"/>
              </w:numPr>
              <w:spacing w:line="276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санитарного узла и/или открытого доступа к нему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EFBFE78" w14:textId="587C2FA1" w:rsidR="003E30A2" w:rsidRPr="001E552B" w:rsidRDefault="003E30A2" w:rsidP="00C1759A">
            <w:pPr>
              <w:spacing w:line="276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6" w:type="dxa"/>
          </w:tcPr>
          <w:p w14:paraId="045E2BB2" w14:textId="30C37F90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комнаты ПОУ должны быть 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чистыми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возможностью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проветрива</w:t>
            </w:r>
            <w:r w:rsidR="00144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Комнаты для административного персонала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проведения тестирования и консультаций должны быть изолированы и оснащены замком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Комната для проведения встреч, групповых сессий, 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психо-социального консультирования и др. должна быть оснащена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минимум 1 окном, площадью не менее 1 кв. </w:t>
            </w:r>
            <w:r w:rsidR="003E30A2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м., либо искусственным освещением. </w:t>
            </w:r>
          </w:p>
        </w:tc>
      </w:tr>
      <w:tr w:rsidR="00553E53" w:rsidRPr="00D33176" w14:paraId="35B5775D" w14:textId="77777777" w:rsidTr="00DE73C3">
        <w:tc>
          <w:tcPr>
            <w:tcW w:w="458" w:type="dxa"/>
          </w:tcPr>
          <w:p w14:paraId="5A79CC4C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62" w:type="dxa"/>
          </w:tcPr>
          <w:p w14:paraId="0D9F78C6" w14:textId="17A12AE4" w:rsidR="00677750" w:rsidRPr="00553E53" w:rsidRDefault="00677750" w:rsidP="00C1759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Складское помещение для хранения 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ИМН (</w:t>
            </w:r>
            <w:r w:rsid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шприцы, иглы, ЭТ, спиртовые салфетки, 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презервативы, лубриканты)</w:t>
            </w:r>
          </w:p>
          <w:p w14:paraId="39E8EC64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37C19577" w14:textId="4B1B0765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 Помещение, отвечающее санитарным и проти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вопожарным нормам безопасности;</w:t>
            </w:r>
          </w:p>
          <w:p w14:paraId="188FC79B" w14:textId="24519E0D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 Размер помещения должен соответствовать необходимому запасу </w:t>
            </w:r>
            <w:r w:rsidR="00084421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36" w:type="dxa"/>
          </w:tcPr>
          <w:p w14:paraId="5EE942D3" w14:textId="728092F5" w:rsidR="00677750" w:rsidRPr="00553E53" w:rsidRDefault="00084421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Окна складского помещения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наличии), должны быть защищены от внешнего проникновения решетками и закрыты непрозрачным плотным материалом. Дверь оснащена минимум 1 замком. В случае, если дверь складского помещения имеет прямой выход на улицу, вход в данное помещение должен быть оборудован бронированной дверью</w:t>
            </w:r>
            <w:r w:rsidR="00721C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либо металлической решеткой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53E53" w:rsidRPr="00D33176" w14:paraId="0EDCDDCF" w14:textId="77777777" w:rsidTr="00DE73C3">
        <w:tc>
          <w:tcPr>
            <w:tcW w:w="458" w:type="dxa"/>
          </w:tcPr>
          <w:p w14:paraId="0DB0F50B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962" w:type="dxa"/>
          </w:tcPr>
          <w:p w14:paraId="58B55AB2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(минимальное оснащение)</w:t>
            </w:r>
          </w:p>
          <w:p w14:paraId="4065453E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081E288E" w14:textId="34A7E10D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 Столы письменные – </w:t>
            </w:r>
            <w:r w:rsidR="00553E53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  <w:p w14:paraId="08067893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 Стулья – 10-12 шт.</w:t>
            </w:r>
          </w:p>
          <w:p w14:paraId="7B4C6096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 Шкаф для хранения документации – 1 шт. </w:t>
            </w:r>
          </w:p>
          <w:p w14:paraId="3C225BBE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 Сейф – 1 шт.</w:t>
            </w:r>
          </w:p>
          <w:p w14:paraId="661141F5" w14:textId="07812832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3.5 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Металлическая емкость с плотно закрываемой крышкой для хранения использованных экспресс-тестов.</w:t>
            </w:r>
          </w:p>
          <w:p w14:paraId="00EFC5EF" w14:textId="2A928C84" w:rsidR="00301189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Холодильник (при использовании материалов организацией, хранение которых требует соблюдение температурного режима).</w:t>
            </w:r>
          </w:p>
          <w:p w14:paraId="0D266E9B" w14:textId="27FE6910" w:rsidR="00301189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6" w:type="dxa"/>
          </w:tcPr>
          <w:p w14:paraId="166DD6F9" w14:textId="5855AAA1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Каждая из комнат должна быть оснащена в соответствии с предполагаемой деятельностью. Комната для 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приема клиентов – стульями; комната для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тестирования и проведения консультаций – 1 стол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ом, 2 стульями, холодильником; комната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административного персонала 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должна представлять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укомплектованн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53E53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количестве,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соответствующем штату организации (рабочее место – письменный стол, стул)</w:t>
            </w:r>
            <w:r w:rsidR="0030118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53E53" w:rsidRPr="00D33176" w14:paraId="35BF18A0" w14:textId="77777777" w:rsidTr="00DE73C3">
        <w:tc>
          <w:tcPr>
            <w:tcW w:w="458" w:type="dxa"/>
          </w:tcPr>
          <w:p w14:paraId="0C4941EB" w14:textId="1C3E8F3B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2" w:type="dxa"/>
          </w:tcPr>
          <w:p w14:paraId="71728872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Офисное оборудование</w:t>
            </w:r>
          </w:p>
        </w:tc>
        <w:tc>
          <w:tcPr>
            <w:tcW w:w="3235" w:type="dxa"/>
          </w:tcPr>
          <w:p w14:paraId="51E96078" w14:textId="4C9C57AE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 Компьютер – 2 шт.</w:t>
            </w:r>
          </w:p>
          <w:p w14:paraId="0126BA88" w14:textId="1B4565C0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 Принтер, сканер,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копировальный аппарат или (вместо) 1 много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функциональное устройство (МФУ)</w:t>
            </w:r>
          </w:p>
          <w:p w14:paraId="45CEAC34" w14:textId="0A882F86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 Стационарный или мобильный телефон.</w:t>
            </w:r>
          </w:p>
          <w:p w14:paraId="24B11498" w14:textId="0346589B" w:rsidR="00677750" w:rsidRPr="00553E53" w:rsidRDefault="00301189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 Возможность подключения к сети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="00677750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нтернет</w:t>
            </w:r>
          </w:p>
        </w:tc>
        <w:tc>
          <w:tcPr>
            <w:tcW w:w="4836" w:type="dxa"/>
          </w:tcPr>
          <w:p w14:paraId="386FD805" w14:textId="77777777" w:rsidR="00677750" w:rsidRPr="00553E53" w:rsidRDefault="0067775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офисного оборудования обязательно для ведения электронных баз данных, программной и финансовой отчетностей, подготовки отчетов.</w:t>
            </w:r>
          </w:p>
        </w:tc>
      </w:tr>
    </w:tbl>
    <w:p w14:paraId="661A8A0B" w14:textId="77777777" w:rsidR="00E67116" w:rsidRPr="00553E53" w:rsidRDefault="00E67116" w:rsidP="00C1759A">
      <w:p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923290" w14:textId="2D4DC9EE" w:rsidR="00E67116" w:rsidRPr="009545C2" w:rsidRDefault="00E67116" w:rsidP="00C1759A">
      <w:pPr>
        <w:pStyle w:val="2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bookmarkStart w:id="8" w:name="_Toc515284916"/>
      <w:r w:rsidR="00D50914">
        <w:rPr>
          <w:rFonts w:ascii="Times New Roman" w:hAnsi="Times New Roman"/>
          <w:bCs w:val="0"/>
          <w:sz w:val="24"/>
          <w:szCs w:val="24"/>
          <w:lang w:val="ru-RU"/>
        </w:rPr>
        <w:t>1.</w:t>
      </w:r>
      <w:r w:rsidR="005909C5"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4. </w:t>
      </w:r>
      <w:r w:rsidRPr="00436895">
        <w:rPr>
          <w:rFonts w:ascii="Times New Roman" w:hAnsi="Times New Roman"/>
          <w:bCs w:val="0"/>
          <w:sz w:val="24"/>
          <w:szCs w:val="24"/>
          <w:lang w:val="ru-RU"/>
        </w:rPr>
        <w:t>Минимальные требования к штату организации, предоставляющей услуги по профилактике</w:t>
      </w:r>
      <w:r w:rsidR="00144385" w:rsidRPr="00436895">
        <w:rPr>
          <w:rFonts w:ascii="Times New Roman" w:hAnsi="Times New Roman"/>
          <w:bCs w:val="0"/>
          <w:sz w:val="24"/>
          <w:szCs w:val="24"/>
          <w:lang w:val="ru-RU"/>
        </w:rPr>
        <w:t>, уходу и поддержке в связи с</w:t>
      </w:r>
      <w:r w:rsidR="00144385" w:rsidRPr="00436895" w:rsidDel="0014438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DC1575">
        <w:rPr>
          <w:rFonts w:ascii="Times New Roman" w:hAnsi="Times New Roman"/>
          <w:bCs w:val="0"/>
          <w:sz w:val="24"/>
          <w:szCs w:val="24"/>
          <w:lang w:val="ru-RU"/>
        </w:rPr>
        <w:t xml:space="preserve">ВИЧ для </w:t>
      </w:r>
      <w:r w:rsidR="00553E53" w:rsidRPr="00DC1575">
        <w:rPr>
          <w:rFonts w:ascii="Times New Roman" w:hAnsi="Times New Roman"/>
          <w:bCs w:val="0"/>
          <w:sz w:val="24"/>
          <w:szCs w:val="24"/>
          <w:lang w:val="ru-RU"/>
        </w:rPr>
        <w:t>КГН</w:t>
      </w:r>
      <w:bookmarkEnd w:id="8"/>
    </w:p>
    <w:p w14:paraId="2BE74B14" w14:textId="3E08C52A" w:rsidR="00FD452F" w:rsidRPr="00553E53" w:rsidRDefault="00144385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385">
        <w:rPr>
          <w:rFonts w:ascii="Times New Roman" w:hAnsi="Times New Roman" w:cs="Times New Roman"/>
          <w:sz w:val="24"/>
          <w:szCs w:val="24"/>
          <w:lang w:val="ru-RU"/>
        </w:rPr>
        <w:t>Количество штатных единиц организации, предоставляющей услуги профилактики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4385">
        <w:rPr>
          <w:rFonts w:ascii="Times New Roman" w:hAnsi="Times New Roman" w:cs="Times New Roman"/>
          <w:sz w:val="24"/>
          <w:szCs w:val="24"/>
          <w:lang w:val="ru-RU"/>
        </w:rPr>
        <w:t xml:space="preserve">уходу и поддержке в связи с ВИЧ для </w:t>
      </w:r>
      <w:r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144385">
        <w:rPr>
          <w:rFonts w:ascii="Times New Roman" w:hAnsi="Times New Roman" w:cs="Times New Roman"/>
          <w:sz w:val="24"/>
          <w:szCs w:val="24"/>
          <w:lang w:val="ru-RU"/>
        </w:rPr>
        <w:t>, определяется в соответствии с предполагаемым охватом и местом организации работ. Штатное расписание, с указанием должности и оклада на каждого из сотрудников должно быть утверждено руководителем организации или лицом, исполняющим его обязанности. Сотрудники организации, предоставляющей услуги профилактики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44385">
        <w:rPr>
          <w:rFonts w:ascii="Times New Roman" w:hAnsi="Times New Roman" w:cs="Times New Roman"/>
          <w:sz w:val="24"/>
          <w:szCs w:val="24"/>
          <w:lang w:val="ru-RU"/>
        </w:rPr>
        <w:t>уход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4385">
        <w:rPr>
          <w:rFonts w:ascii="Times New Roman" w:hAnsi="Times New Roman" w:cs="Times New Roman"/>
          <w:sz w:val="24"/>
          <w:szCs w:val="24"/>
          <w:lang w:val="ru-RU"/>
        </w:rPr>
        <w:t xml:space="preserve"> и поддержке в связи с ВИЧ должны быть обучены, и иметь документ, подтверждающий их квалификацию (диплом, свидетельство, сертификат) в соответствии с выполняемыми функциями и обязанностями. </w:t>
      </w:r>
      <w:r w:rsidR="00FD452F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Штат организации должен включать достаточное количество персонала </w:t>
      </w:r>
      <w:r w:rsidR="00420CCB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D452F" w:rsidRPr="00553E53">
        <w:rPr>
          <w:rFonts w:ascii="Times New Roman" w:hAnsi="Times New Roman" w:cs="Times New Roman"/>
          <w:sz w:val="24"/>
          <w:szCs w:val="24"/>
          <w:lang w:val="ru-RU"/>
        </w:rPr>
        <w:t>эффективного управления программой</w:t>
      </w:r>
      <w:r w:rsidR="00420CCB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обеспечения доступа к </w:t>
      </w:r>
      <w:r w:rsidR="00451599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FD452F" w:rsidRPr="00553E53">
        <w:rPr>
          <w:rFonts w:ascii="Times New Roman" w:hAnsi="Times New Roman" w:cs="Times New Roman"/>
          <w:sz w:val="24"/>
          <w:szCs w:val="24"/>
          <w:lang w:val="ru-RU"/>
        </w:rPr>
        <w:t>. Ниже представлены примерные расчеты штата организации в зависимости от объема предоставляемых услуг (Табл. 3) и квалификационные требования к персоналу</w:t>
      </w:r>
      <w:r w:rsidR="0042504F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FD452F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(Табл. 4).</w:t>
      </w:r>
    </w:p>
    <w:p w14:paraId="63381315" w14:textId="7FAC4720" w:rsidR="00FD452F" w:rsidRPr="001E552B" w:rsidRDefault="00FD452F" w:rsidP="00C175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>Таблица 3</w:t>
      </w:r>
    </w:p>
    <w:p w14:paraId="7940FE24" w14:textId="7180A529" w:rsidR="00FD452F" w:rsidRPr="00553E53" w:rsidRDefault="00FD452F" w:rsidP="00C1759A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Типовой расчет </w:t>
      </w:r>
      <w:r w:rsidR="0042504F" w:rsidRPr="00553E53">
        <w:rPr>
          <w:rFonts w:ascii="Times New Roman" w:hAnsi="Times New Roman" w:cs="Times New Roman"/>
          <w:sz w:val="24"/>
          <w:szCs w:val="24"/>
          <w:lang w:val="ru-RU"/>
        </w:rPr>
        <w:t>персонала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по оказанию услуг </w:t>
      </w:r>
      <w:r w:rsidR="00721C55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объема предоставляемых услуг.</w:t>
      </w:r>
    </w:p>
    <w:p w14:paraId="4D62B266" w14:textId="77777777" w:rsidR="00FD452F" w:rsidRPr="00553E53" w:rsidRDefault="00FD452F" w:rsidP="00C1759A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3803"/>
        <w:gridCol w:w="1292"/>
        <w:gridCol w:w="1292"/>
        <w:gridCol w:w="1292"/>
        <w:gridCol w:w="1292"/>
      </w:tblGrid>
      <w:tr w:rsidR="00D13334" w:rsidRPr="00D33176" w14:paraId="4A14A8F0" w14:textId="6F42B5B2" w:rsidTr="00D020D4">
        <w:tc>
          <w:tcPr>
            <w:tcW w:w="468" w:type="dxa"/>
            <w:vMerge w:val="restart"/>
            <w:vAlign w:val="center"/>
          </w:tcPr>
          <w:p w14:paraId="5E62CEB1" w14:textId="77777777" w:rsidR="00D13334" w:rsidRPr="00553E53" w:rsidRDefault="00D1333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03" w:type="dxa"/>
            <w:vMerge w:val="restart"/>
            <w:vAlign w:val="center"/>
          </w:tcPr>
          <w:p w14:paraId="0FA03BC3" w14:textId="3A73C283" w:rsidR="00D13334" w:rsidRPr="00553E53" w:rsidRDefault="00D1333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168" w:type="dxa"/>
            <w:gridSpan w:val="4"/>
            <w:vAlign w:val="center"/>
          </w:tcPr>
          <w:p w14:paraId="6D4152BD" w14:textId="60504275" w:rsidR="00D13334" w:rsidRPr="00553E53" w:rsidRDefault="00D1333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штатных единиц в соответствии с охватом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КГН</w:t>
            </w:r>
          </w:p>
        </w:tc>
      </w:tr>
      <w:tr w:rsidR="00721C55" w:rsidRPr="00553E53" w14:paraId="2F7CEDCB" w14:textId="7E101E35" w:rsidTr="00D020D4">
        <w:tc>
          <w:tcPr>
            <w:tcW w:w="468" w:type="dxa"/>
            <w:vMerge/>
            <w:vAlign w:val="center"/>
          </w:tcPr>
          <w:p w14:paraId="15A1E983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3" w:type="dxa"/>
            <w:vMerge/>
            <w:vAlign w:val="center"/>
          </w:tcPr>
          <w:p w14:paraId="7F8816C2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Align w:val="center"/>
          </w:tcPr>
          <w:p w14:paraId="22DE1E51" w14:textId="36772125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 200 </w:t>
            </w:r>
          </w:p>
        </w:tc>
        <w:tc>
          <w:tcPr>
            <w:tcW w:w="1292" w:type="dxa"/>
            <w:vAlign w:val="center"/>
          </w:tcPr>
          <w:p w14:paraId="3E3DDD6C" w14:textId="5B21B059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201-500 </w:t>
            </w:r>
          </w:p>
        </w:tc>
        <w:tc>
          <w:tcPr>
            <w:tcW w:w="1292" w:type="dxa"/>
            <w:vAlign w:val="center"/>
          </w:tcPr>
          <w:p w14:paraId="66644376" w14:textId="6F4D0BFB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501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-999</w:t>
            </w:r>
          </w:p>
        </w:tc>
        <w:tc>
          <w:tcPr>
            <w:tcW w:w="1292" w:type="dxa"/>
          </w:tcPr>
          <w:p w14:paraId="4B63D9B4" w14:textId="462103D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1000 и более</w:t>
            </w:r>
          </w:p>
        </w:tc>
      </w:tr>
      <w:tr w:rsidR="00721C55" w:rsidRPr="00553E53" w14:paraId="1D0E0DF6" w14:textId="50A3B15F" w:rsidTr="00D020D4">
        <w:tc>
          <w:tcPr>
            <w:tcW w:w="468" w:type="dxa"/>
          </w:tcPr>
          <w:p w14:paraId="66BB5C1C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03" w:type="dxa"/>
          </w:tcPr>
          <w:p w14:paraId="3CC9966F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1292" w:type="dxa"/>
          </w:tcPr>
          <w:p w14:paraId="1C9CE842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4A86EDD7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355F1DFC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32D86154" w14:textId="7B9D2EC9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1C55" w:rsidRPr="00553E53" w14:paraId="1A678590" w14:textId="321AA8DC" w:rsidTr="00D020D4">
        <w:tc>
          <w:tcPr>
            <w:tcW w:w="468" w:type="dxa"/>
          </w:tcPr>
          <w:p w14:paraId="3F3A5FCC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03" w:type="dxa"/>
          </w:tcPr>
          <w:p w14:paraId="3D79EF40" w14:textId="4C5998AE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  <w:tc>
          <w:tcPr>
            <w:tcW w:w="1292" w:type="dxa"/>
          </w:tcPr>
          <w:p w14:paraId="09DC316F" w14:textId="79D18036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14:paraId="5F61383A" w14:textId="7F94C788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2" w:type="dxa"/>
          </w:tcPr>
          <w:p w14:paraId="2FB6FF29" w14:textId="2D301DEF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43CCD57D" w14:textId="5818D37F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1C55" w:rsidRPr="00553E53" w14:paraId="19D3C12F" w14:textId="242706E3" w:rsidTr="00D020D4">
        <w:tc>
          <w:tcPr>
            <w:tcW w:w="468" w:type="dxa"/>
          </w:tcPr>
          <w:p w14:paraId="3A537ABE" w14:textId="0B52A54D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03" w:type="dxa"/>
          </w:tcPr>
          <w:p w14:paraId="2F9897AD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1292" w:type="dxa"/>
          </w:tcPr>
          <w:p w14:paraId="0BFF9AB9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2" w:type="dxa"/>
          </w:tcPr>
          <w:p w14:paraId="67DF5AA2" w14:textId="76B34862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7EA4F83A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083FEA37" w14:textId="4B76A05A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1C55" w:rsidRPr="00553E53" w14:paraId="6EECE3AE" w14:textId="1708F8DB" w:rsidTr="00D020D4">
        <w:tc>
          <w:tcPr>
            <w:tcW w:w="468" w:type="dxa"/>
          </w:tcPr>
          <w:p w14:paraId="6BA6E224" w14:textId="0B121BFA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03" w:type="dxa"/>
          </w:tcPr>
          <w:p w14:paraId="7C3E7683" w14:textId="77777777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292" w:type="dxa"/>
          </w:tcPr>
          <w:p w14:paraId="03556E1D" w14:textId="75308456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7F6DFF03" w14:textId="6151C6A9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39DD03F0" w14:textId="193F1F22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</w:tcPr>
          <w:p w14:paraId="4E3F97DD" w14:textId="3F6D5B20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1C55" w:rsidRPr="00553E53" w14:paraId="31CB8A07" w14:textId="78B1DCDD" w:rsidTr="00D020D4">
        <w:tc>
          <w:tcPr>
            <w:tcW w:w="468" w:type="dxa"/>
          </w:tcPr>
          <w:p w14:paraId="2FEC3171" w14:textId="08F87701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03" w:type="dxa"/>
          </w:tcPr>
          <w:p w14:paraId="1331888E" w14:textId="16B10E34" w:rsidR="00721C55" w:rsidRPr="00553E53" w:rsidRDefault="00265D7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Патронажный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1C55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 на 100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</w:t>
            </w:r>
            <w:r w:rsidR="00D020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</w:p>
        </w:tc>
        <w:tc>
          <w:tcPr>
            <w:tcW w:w="1292" w:type="dxa"/>
          </w:tcPr>
          <w:p w14:paraId="6E507484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</w:tcPr>
          <w:p w14:paraId="1F92F05B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1292" w:type="dxa"/>
          </w:tcPr>
          <w:p w14:paraId="631B8509" w14:textId="0855D2B1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26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1292" w:type="dxa"/>
          </w:tcPr>
          <w:p w14:paraId="5A72F37C" w14:textId="62287DB6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и более</w:t>
            </w:r>
          </w:p>
        </w:tc>
      </w:tr>
      <w:tr w:rsidR="00721C55" w:rsidRPr="00553E53" w14:paraId="100BFC8E" w14:textId="06F3B6CA" w:rsidTr="00D020D4">
        <w:tc>
          <w:tcPr>
            <w:tcW w:w="468" w:type="dxa"/>
          </w:tcPr>
          <w:p w14:paraId="25A433EA" w14:textId="3EFA0B19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03" w:type="dxa"/>
          </w:tcPr>
          <w:p w14:paraId="27685E4B" w14:textId="737995EB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292" w:type="dxa"/>
          </w:tcPr>
          <w:p w14:paraId="69F62541" w14:textId="77777777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14:paraId="23002FCB" w14:textId="5F807923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2" w:type="dxa"/>
          </w:tcPr>
          <w:p w14:paraId="593637EA" w14:textId="2EB2CBCB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4EB81596" w14:textId="1F86BDFD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1C55" w:rsidRPr="00553E53" w14:paraId="7A56DDF5" w14:textId="0720E9CC" w:rsidTr="00D020D4">
        <w:tc>
          <w:tcPr>
            <w:tcW w:w="468" w:type="dxa"/>
          </w:tcPr>
          <w:p w14:paraId="6113D86B" w14:textId="718E0A9E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803" w:type="dxa"/>
          </w:tcPr>
          <w:p w14:paraId="5162766F" w14:textId="5DB9356A" w:rsidR="00721C55" w:rsidRPr="00553E53" w:rsidRDefault="00721C55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="0026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предоставлении экспресс тестирования)</w:t>
            </w:r>
          </w:p>
        </w:tc>
        <w:tc>
          <w:tcPr>
            <w:tcW w:w="1292" w:type="dxa"/>
          </w:tcPr>
          <w:p w14:paraId="496659F0" w14:textId="50FAAFA9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  <w:r w:rsidR="00265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92" w:type="dxa"/>
          </w:tcPr>
          <w:p w14:paraId="76952F51" w14:textId="720F1FF6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92" w:type="dxa"/>
          </w:tcPr>
          <w:p w14:paraId="54451C2D" w14:textId="494A05BF" w:rsidR="00721C55" w:rsidRPr="00553E53" w:rsidRDefault="00721C5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2" w:type="dxa"/>
          </w:tcPr>
          <w:p w14:paraId="14B5E378" w14:textId="0F3355C0" w:rsidR="00721C55" w:rsidRPr="00553E53" w:rsidRDefault="00265D73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687B0DA0" w14:textId="1F29FB19" w:rsidR="00FD452F" w:rsidRPr="00553E53" w:rsidRDefault="00FD452F" w:rsidP="00C1759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3C6A038" w14:textId="77777777" w:rsidR="00FD452F" w:rsidRPr="001E552B" w:rsidRDefault="00FD452F" w:rsidP="00C175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>Таблица 4</w:t>
      </w:r>
    </w:p>
    <w:p w14:paraId="05FD702B" w14:textId="328B3A99" w:rsidR="00FD452F" w:rsidRPr="00553E53" w:rsidRDefault="00FD452F" w:rsidP="00C1759A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 к персоналу</w:t>
      </w:r>
      <w:r w:rsidR="0042504F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5B39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C4E3B5" w14:textId="77777777" w:rsidR="00FD452F" w:rsidRPr="00553E53" w:rsidRDefault="00FD452F" w:rsidP="00C1759A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2336"/>
        <w:gridCol w:w="6063"/>
      </w:tblGrid>
      <w:tr w:rsidR="00FD452F" w:rsidRPr="00553E53" w14:paraId="4CE76410" w14:textId="77777777" w:rsidTr="00293F33">
        <w:tc>
          <w:tcPr>
            <w:tcW w:w="805" w:type="dxa"/>
          </w:tcPr>
          <w:p w14:paraId="2A607889" w14:textId="77777777" w:rsidR="00FD452F" w:rsidRPr="00553E53" w:rsidRDefault="00FD452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336" w:type="dxa"/>
          </w:tcPr>
          <w:p w14:paraId="51FCFB2E" w14:textId="3487ED26" w:rsidR="00FD452F" w:rsidRPr="00553E53" w:rsidRDefault="0042504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063" w:type="dxa"/>
          </w:tcPr>
          <w:p w14:paraId="713D04A0" w14:textId="77777777" w:rsidR="00FD452F" w:rsidRPr="00553E53" w:rsidRDefault="00FD452F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Минимальные требования по квалификации</w:t>
            </w:r>
          </w:p>
        </w:tc>
      </w:tr>
      <w:tr w:rsidR="00FD452F" w:rsidRPr="00D33176" w14:paraId="2C66BF1A" w14:textId="77777777" w:rsidTr="00293F33">
        <w:tc>
          <w:tcPr>
            <w:tcW w:w="805" w:type="dxa"/>
          </w:tcPr>
          <w:p w14:paraId="63F6900E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36" w:type="dxa"/>
          </w:tcPr>
          <w:p w14:paraId="0501458D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6063" w:type="dxa"/>
          </w:tcPr>
          <w:p w14:paraId="1CD5EB3F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высшее или среднее образование;</w:t>
            </w:r>
          </w:p>
          <w:p w14:paraId="55AE8C21" w14:textId="2E378674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 работы на указанной или аналогичной </w:t>
            </w:r>
            <w:r w:rsidR="00C930B9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менеджерской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 не менее трех лет;</w:t>
            </w:r>
          </w:p>
          <w:p w14:paraId="2442A954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Excel, Power Point</w:t>
            </w:r>
          </w:p>
        </w:tc>
      </w:tr>
      <w:tr w:rsidR="00FD452F" w:rsidRPr="00D33176" w14:paraId="1D74AF0A" w14:textId="77777777" w:rsidTr="00293F33">
        <w:tc>
          <w:tcPr>
            <w:tcW w:w="805" w:type="dxa"/>
          </w:tcPr>
          <w:p w14:paraId="7CBE1C23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36" w:type="dxa"/>
          </w:tcPr>
          <w:p w14:paraId="244A66CC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</w:t>
            </w:r>
          </w:p>
        </w:tc>
        <w:tc>
          <w:tcPr>
            <w:tcW w:w="6063" w:type="dxa"/>
          </w:tcPr>
          <w:p w14:paraId="55567228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высшее/неоконченное высшее образование;</w:t>
            </w:r>
          </w:p>
          <w:p w14:paraId="70663E65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работы с БД МИС, опыт в проведении анализа и верификации данных не менее 1 года</w:t>
            </w:r>
          </w:p>
        </w:tc>
      </w:tr>
      <w:tr w:rsidR="00FD452F" w:rsidRPr="00D33176" w14:paraId="6C8D43BE" w14:textId="77777777" w:rsidTr="00293F33">
        <w:tc>
          <w:tcPr>
            <w:tcW w:w="805" w:type="dxa"/>
          </w:tcPr>
          <w:p w14:paraId="46C7AAF9" w14:textId="01C3AFDC" w:rsidR="00FD452F" w:rsidRPr="00553E53" w:rsidRDefault="00B91C39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D452F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36" w:type="dxa"/>
          </w:tcPr>
          <w:p w14:paraId="74F6DCEF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6063" w:type="dxa"/>
          </w:tcPr>
          <w:p w14:paraId="3D86ABCB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 образование в области бухгалтерского учета или смежных дисциплин;</w:t>
            </w:r>
          </w:p>
          <w:p w14:paraId="72796508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работы по специальности не менее 2-х лет;</w:t>
            </w:r>
          </w:p>
          <w:p w14:paraId="3625DF64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программой 1С Бухгалтерия;</w:t>
            </w:r>
          </w:p>
          <w:p w14:paraId="65F7BFFD" w14:textId="77777777" w:rsidR="00FD452F" w:rsidRPr="00553E53" w:rsidRDefault="00FD452F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MS Excel</w:t>
            </w:r>
          </w:p>
        </w:tc>
      </w:tr>
      <w:tr w:rsidR="00293F33" w:rsidRPr="00D33176" w14:paraId="2E6DED22" w14:textId="77777777" w:rsidTr="00293F33">
        <w:tc>
          <w:tcPr>
            <w:tcW w:w="805" w:type="dxa"/>
          </w:tcPr>
          <w:p w14:paraId="2D23DE16" w14:textId="4D359626" w:rsidR="00293F33" w:rsidRPr="00553E5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6" w:type="dxa"/>
          </w:tcPr>
          <w:p w14:paraId="540BB534" w14:textId="5DD0A21A" w:rsidR="00293F33" w:rsidRPr="00553E5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6063" w:type="dxa"/>
          </w:tcPr>
          <w:p w14:paraId="6033631B" w14:textId="5EB40D54" w:rsidR="00293F33" w:rsidRPr="00553E5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высшее </w:t>
            </w:r>
            <w:r w:rsidR="00D13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среднее </w:t>
            </w:r>
            <w:r w:rsidRPr="00553E53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со специализацией в области психологии</w:t>
            </w:r>
          </w:p>
        </w:tc>
      </w:tr>
      <w:tr w:rsidR="00293F33" w:rsidRPr="00D33176" w14:paraId="66FC1AEB" w14:textId="77777777" w:rsidTr="00293F33">
        <w:tc>
          <w:tcPr>
            <w:tcW w:w="805" w:type="dxa"/>
          </w:tcPr>
          <w:p w14:paraId="3CE9EB78" w14:textId="5DFA7342" w:rsidR="00293F3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6" w:type="dxa"/>
          </w:tcPr>
          <w:p w14:paraId="74FB29A4" w14:textId="3C7B7D4B" w:rsidR="00293F33" w:rsidRPr="00303CA9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A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063" w:type="dxa"/>
          </w:tcPr>
          <w:p w14:paraId="68826C27" w14:textId="4F58CFF4" w:rsidR="00293F33" w:rsidRPr="00293F3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редне-специальное или высшее медицинское образование;</w:t>
            </w:r>
          </w:p>
          <w:p w14:paraId="6E7C0010" w14:textId="2B4E9D6A" w:rsidR="00293F33" w:rsidRPr="00293F3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ополнительное образование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консультированию и тестированию на ВИЧ и/или в области ВИЧ-инфекции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(тренинги, семинары);</w:t>
            </w:r>
          </w:p>
          <w:p w14:paraId="62796A9E" w14:textId="1771EB8A" w:rsidR="00293F33" w:rsidRPr="00293F33" w:rsidRDefault="00293F33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пыт работы с </w:t>
            </w:r>
            <w:r w:rsidR="00D13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293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1 года</w:t>
            </w:r>
          </w:p>
        </w:tc>
      </w:tr>
      <w:tr w:rsidR="009545C2" w:rsidRPr="00D33176" w14:paraId="1453C20D" w14:textId="77777777" w:rsidTr="00293F33">
        <w:tc>
          <w:tcPr>
            <w:tcW w:w="805" w:type="dxa"/>
          </w:tcPr>
          <w:p w14:paraId="026CD360" w14:textId="6C24857D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6" w:type="dxa"/>
          </w:tcPr>
          <w:p w14:paraId="23F5CD63" w14:textId="77777777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6063" w:type="dxa"/>
          </w:tcPr>
          <w:p w14:paraId="27D51BB2" w14:textId="465DE705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реднее, среднее специальное образование;</w:t>
            </w:r>
          </w:p>
          <w:p w14:paraId="35944625" w14:textId="1B7484BC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 социальной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патронажной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одного года, либо стажировка в организации по специальности не менее 2-х недель</w:t>
            </w:r>
          </w:p>
        </w:tc>
      </w:tr>
      <w:tr w:rsidR="009545C2" w:rsidRPr="00D33176" w14:paraId="2C6EA296" w14:textId="77777777" w:rsidTr="00293F33">
        <w:tc>
          <w:tcPr>
            <w:tcW w:w="805" w:type="dxa"/>
          </w:tcPr>
          <w:p w14:paraId="258F355F" w14:textId="5021F66F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6" w:type="dxa"/>
          </w:tcPr>
          <w:p w14:paraId="01FF321E" w14:textId="6014D292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Патронажный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 на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</w:p>
        </w:tc>
        <w:tc>
          <w:tcPr>
            <w:tcW w:w="6063" w:type="dxa"/>
          </w:tcPr>
          <w:p w14:paraId="2A4E41D9" w14:textId="19DF26AC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одного года, либо стажировка в организации по специальности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недель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424000E1" w14:textId="20DB6316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желателен личный доступ к сообществу</w:t>
            </w:r>
          </w:p>
        </w:tc>
      </w:tr>
      <w:tr w:rsidR="009545C2" w:rsidRPr="00D33176" w14:paraId="142E3C2F" w14:textId="77777777" w:rsidTr="00293F33">
        <w:tc>
          <w:tcPr>
            <w:tcW w:w="805" w:type="dxa"/>
          </w:tcPr>
          <w:p w14:paraId="52CB8C38" w14:textId="41F7DB10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6" w:type="dxa"/>
          </w:tcPr>
          <w:p w14:paraId="65CF13BD" w14:textId="043DBCE1" w:rsidR="009545C2" w:rsidRPr="00553E53" w:rsidRDefault="009545C2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ВИЧ-консультант (при предоставлении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экспресс тестирования)</w:t>
            </w:r>
          </w:p>
        </w:tc>
        <w:tc>
          <w:tcPr>
            <w:tcW w:w="6063" w:type="dxa"/>
          </w:tcPr>
          <w:p w14:paraId="44EE6F4C" w14:textId="1B750B3A" w:rsidR="009545C2" w:rsidRPr="00553E53" w:rsidRDefault="009545C2" w:rsidP="00C1759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сертификат о прохождении обучения по экспресс тестированию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43519DE" w14:textId="475FF497" w:rsidR="009545C2" w:rsidRPr="00553E53" w:rsidRDefault="009545C2" w:rsidP="00C1759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опыт работы с целевой группой не менее одного года,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 стажировка в организации по специальности не менее 2-х месяцев.</w:t>
            </w:r>
          </w:p>
        </w:tc>
      </w:tr>
    </w:tbl>
    <w:p w14:paraId="59488597" w14:textId="52FFBEE7" w:rsidR="00E67116" w:rsidRDefault="00E67116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8A18147" w14:textId="77777777" w:rsidR="009545C2" w:rsidRPr="00553E53" w:rsidRDefault="009545C2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84B7764" w14:textId="03F057C6" w:rsidR="00AE2FFC" w:rsidRPr="009545C2" w:rsidRDefault="00D50914" w:rsidP="00C1759A">
      <w:pPr>
        <w:pStyle w:val="2"/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bookmarkStart w:id="9" w:name="_Toc515284917"/>
      <w:r>
        <w:rPr>
          <w:rFonts w:ascii="Times New Roman" w:hAnsi="Times New Roman"/>
          <w:bCs w:val="0"/>
          <w:sz w:val="24"/>
          <w:szCs w:val="24"/>
          <w:lang w:val="ru-RU"/>
        </w:rPr>
        <w:t>1.</w:t>
      </w:r>
      <w:r w:rsidR="00D13334"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5. </w:t>
      </w:r>
      <w:r w:rsidR="00AE2FFC" w:rsidRPr="00436895">
        <w:rPr>
          <w:rFonts w:ascii="Times New Roman" w:hAnsi="Times New Roman"/>
          <w:bCs w:val="0"/>
          <w:sz w:val="24"/>
          <w:szCs w:val="24"/>
          <w:lang w:val="ru-RU"/>
        </w:rPr>
        <w:t xml:space="preserve">Заработная плата сотрудников организации, предоставляющей услуги профилактики и лечения ВИЧ </w:t>
      </w:r>
      <w:r w:rsidR="00293F33" w:rsidRPr="00436895">
        <w:rPr>
          <w:rFonts w:ascii="Times New Roman" w:hAnsi="Times New Roman"/>
          <w:bCs w:val="0"/>
          <w:sz w:val="24"/>
          <w:szCs w:val="24"/>
          <w:lang w:val="ru-RU"/>
        </w:rPr>
        <w:t>для КГН</w:t>
      </w:r>
      <w:bookmarkEnd w:id="9"/>
    </w:p>
    <w:p w14:paraId="0B6785B8" w14:textId="248986D7" w:rsidR="00AE2FFC" w:rsidRPr="00553E53" w:rsidRDefault="00AE2FFC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59DA3AF" w14:textId="246ACA81" w:rsidR="00AE2FFC" w:rsidRPr="00553E53" w:rsidRDefault="00AE2FFC" w:rsidP="00F72F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Начисление заработной платы, расчет и удержание налогов и социальных отчислений сотрудникам организации, производится в соответствии с законодательством Кыргызской </w:t>
      </w:r>
      <w:r w:rsidR="0080273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еспублики. Базовый оклад определяется на основании Постановления Правительства №170 от 19 апреля 2011 года «Об условиях оплаты труда некоторых категорий работников системы социальной защиты населения» (Табл. 5). </w:t>
      </w:r>
      <w:r w:rsidR="00283F05" w:rsidRPr="00F72F53">
        <w:rPr>
          <w:rFonts w:ascii="Times New Roman" w:hAnsi="Times New Roman" w:cs="Times New Roman"/>
          <w:sz w:val="24"/>
          <w:szCs w:val="24"/>
          <w:lang w:val="ru-RU"/>
        </w:rPr>
        <w:t>В соответствии с данным постановлением также определены надбавки к базовому окладу программным специалистам за работу в особых условиях труда в размере 10%.</w:t>
      </w:r>
      <w:r w:rsidR="00F72F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3F05" w:rsidRPr="00283F05">
        <w:rPr>
          <w:rFonts w:ascii="Times New Roman" w:hAnsi="Times New Roman" w:cs="Times New Roman"/>
          <w:sz w:val="24"/>
          <w:szCs w:val="24"/>
          <w:lang w:val="ru-RU"/>
        </w:rPr>
        <w:t>В случае изменения расчетных ставок Правительством Кыргызской Республики</w:t>
      </w:r>
      <w:r w:rsidR="00283F05">
        <w:rPr>
          <w:rFonts w:ascii="Times New Roman" w:hAnsi="Times New Roman" w:cs="Times New Roman"/>
          <w:sz w:val="24"/>
          <w:szCs w:val="24"/>
          <w:lang w:val="ru-RU"/>
        </w:rPr>
        <w:t xml:space="preserve">, соответственно будет изменен размер оплаты персоналу в рамках госсоцзаказа. </w:t>
      </w:r>
    </w:p>
    <w:p w14:paraId="540658C8" w14:textId="2E6F99A7" w:rsidR="00B44520" w:rsidRDefault="005B399C" w:rsidP="00C1759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399C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14:paraId="495C95ED" w14:textId="6FACBB74" w:rsidR="00D020D4" w:rsidRPr="00553E53" w:rsidRDefault="00B44520" w:rsidP="00C175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Расчет заработной платы персоналу организации</w:t>
      </w:r>
      <w:r w:rsidR="005B39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B39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3042"/>
        <w:gridCol w:w="1482"/>
        <w:gridCol w:w="1482"/>
        <w:gridCol w:w="1482"/>
        <w:gridCol w:w="1483"/>
      </w:tblGrid>
      <w:tr w:rsidR="00D020D4" w:rsidRPr="00D020D4" w14:paraId="6A117B69" w14:textId="77777777" w:rsidTr="00C1759A">
        <w:tc>
          <w:tcPr>
            <w:tcW w:w="468" w:type="dxa"/>
            <w:vMerge w:val="restart"/>
            <w:vAlign w:val="center"/>
          </w:tcPr>
          <w:p w14:paraId="7FF07AF6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042" w:type="dxa"/>
            <w:vMerge w:val="restart"/>
            <w:vAlign w:val="center"/>
          </w:tcPr>
          <w:p w14:paraId="47AA35B7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929" w:type="dxa"/>
            <w:gridSpan w:val="4"/>
            <w:vAlign w:val="center"/>
          </w:tcPr>
          <w:p w14:paraId="67DB7B2E" w14:textId="52E37057" w:rsidR="00D020D4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39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Базовые оклады (без надбавок)</w:t>
            </w:r>
          </w:p>
        </w:tc>
      </w:tr>
      <w:tr w:rsidR="005B399C" w:rsidRPr="00553E53" w14:paraId="0800A3C0" w14:textId="77777777" w:rsidTr="005B399C">
        <w:tc>
          <w:tcPr>
            <w:tcW w:w="468" w:type="dxa"/>
            <w:vMerge/>
            <w:vAlign w:val="center"/>
          </w:tcPr>
          <w:p w14:paraId="3BB853F8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2" w:type="dxa"/>
            <w:vMerge/>
            <w:vAlign w:val="center"/>
          </w:tcPr>
          <w:p w14:paraId="297A2F5B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14:paraId="4F777CDD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 200 </w:t>
            </w:r>
          </w:p>
        </w:tc>
        <w:tc>
          <w:tcPr>
            <w:tcW w:w="1482" w:type="dxa"/>
            <w:vAlign w:val="center"/>
          </w:tcPr>
          <w:p w14:paraId="35FE1D14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201-500 </w:t>
            </w:r>
          </w:p>
        </w:tc>
        <w:tc>
          <w:tcPr>
            <w:tcW w:w="1482" w:type="dxa"/>
            <w:vAlign w:val="center"/>
          </w:tcPr>
          <w:p w14:paraId="70AE463B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501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-999</w:t>
            </w:r>
          </w:p>
        </w:tc>
        <w:tc>
          <w:tcPr>
            <w:tcW w:w="1483" w:type="dxa"/>
          </w:tcPr>
          <w:p w14:paraId="68C92796" w14:textId="77777777" w:rsidR="00D020D4" w:rsidRPr="00553E53" w:rsidRDefault="00D020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1000 и более</w:t>
            </w:r>
          </w:p>
        </w:tc>
      </w:tr>
      <w:tr w:rsidR="005B399C" w:rsidRPr="00553E53" w14:paraId="70882301" w14:textId="77777777" w:rsidTr="00C1759A">
        <w:tc>
          <w:tcPr>
            <w:tcW w:w="468" w:type="dxa"/>
          </w:tcPr>
          <w:p w14:paraId="1B96B2B3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2" w:type="dxa"/>
          </w:tcPr>
          <w:p w14:paraId="7F524E79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1482" w:type="dxa"/>
          </w:tcPr>
          <w:p w14:paraId="139962CF" w14:textId="492A774C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482" w:type="dxa"/>
          </w:tcPr>
          <w:p w14:paraId="7E70536C" w14:textId="20972C2D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1482" w:type="dxa"/>
          </w:tcPr>
          <w:p w14:paraId="363D473A" w14:textId="5D7D234D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1483" w:type="dxa"/>
          </w:tcPr>
          <w:p w14:paraId="67E2529C" w14:textId="173683A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9450</w:t>
            </w:r>
          </w:p>
        </w:tc>
      </w:tr>
      <w:tr w:rsidR="005B399C" w:rsidRPr="00553E53" w14:paraId="694F27C2" w14:textId="77777777" w:rsidTr="00C1759A">
        <w:tc>
          <w:tcPr>
            <w:tcW w:w="468" w:type="dxa"/>
          </w:tcPr>
          <w:p w14:paraId="31B3D2A1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2" w:type="dxa"/>
          </w:tcPr>
          <w:p w14:paraId="5AA4284E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  <w:tc>
          <w:tcPr>
            <w:tcW w:w="1482" w:type="dxa"/>
          </w:tcPr>
          <w:p w14:paraId="66AB0C8E" w14:textId="7777777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2" w:type="dxa"/>
          </w:tcPr>
          <w:p w14:paraId="4B0D83B8" w14:textId="2F8FA492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60830568" w14:textId="5D7208D9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3" w:type="dxa"/>
          </w:tcPr>
          <w:p w14:paraId="1D733F46" w14:textId="41CBAF31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B399C" w:rsidRPr="00553E53" w14:paraId="3717B843" w14:textId="77777777" w:rsidTr="00C1759A">
        <w:tc>
          <w:tcPr>
            <w:tcW w:w="468" w:type="dxa"/>
          </w:tcPr>
          <w:p w14:paraId="1CB53AAF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42" w:type="dxa"/>
          </w:tcPr>
          <w:p w14:paraId="6F99130E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1482" w:type="dxa"/>
          </w:tcPr>
          <w:p w14:paraId="5E7CE4DD" w14:textId="1FC364BE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7864D7F6" w14:textId="67EC55C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4FBDE4DD" w14:textId="531731B0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3" w:type="dxa"/>
          </w:tcPr>
          <w:p w14:paraId="4301CCB9" w14:textId="34FB20B5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B399C" w:rsidRPr="00553E53" w14:paraId="306E52EF" w14:textId="77777777" w:rsidTr="00C1759A">
        <w:tc>
          <w:tcPr>
            <w:tcW w:w="468" w:type="dxa"/>
          </w:tcPr>
          <w:p w14:paraId="2404C120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42" w:type="dxa"/>
          </w:tcPr>
          <w:p w14:paraId="6571B9D8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482" w:type="dxa"/>
          </w:tcPr>
          <w:p w14:paraId="56F38FC6" w14:textId="606F237F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58DF85E1" w14:textId="1285BDA6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121FF89C" w14:textId="59C56CF1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3" w:type="dxa"/>
          </w:tcPr>
          <w:p w14:paraId="6F91336A" w14:textId="14D3EC65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B399C" w:rsidRPr="00553E53" w14:paraId="3F156ADE" w14:textId="77777777" w:rsidTr="00C1759A">
        <w:tc>
          <w:tcPr>
            <w:tcW w:w="468" w:type="dxa"/>
          </w:tcPr>
          <w:p w14:paraId="1370642F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42" w:type="dxa"/>
          </w:tcPr>
          <w:p w14:paraId="59C00BE1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Патронажный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 на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-150 КГН</w:t>
            </w:r>
          </w:p>
        </w:tc>
        <w:tc>
          <w:tcPr>
            <w:tcW w:w="1482" w:type="dxa"/>
          </w:tcPr>
          <w:p w14:paraId="3794A868" w14:textId="330E9660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2" w:type="dxa"/>
          </w:tcPr>
          <w:p w14:paraId="5D0D664F" w14:textId="4382F786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2" w:type="dxa"/>
          </w:tcPr>
          <w:p w14:paraId="661ADE4E" w14:textId="46376B11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3" w:type="dxa"/>
          </w:tcPr>
          <w:p w14:paraId="2FCF4EF9" w14:textId="1AC12B51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  <w:tr w:rsidR="005B399C" w:rsidRPr="00553E53" w14:paraId="0E0E6187" w14:textId="77777777" w:rsidTr="00C1759A">
        <w:tc>
          <w:tcPr>
            <w:tcW w:w="468" w:type="dxa"/>
          </w:tcPr>
          <w:p w14:paraId="33B19A45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42" w:type="dxa"/>
          </w:tcPr>
          <w:p w14:paraId="3F7817D1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482" w:type="dxa"/>
          </w:tcPr>
          <w:p w14:paraId="7D368317" w14:textId="25F7FF1F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2F500537" w14:textId="2EB94E38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2" w:type="dxa"/>
          </w:tcPr>
          <w:p w14:paraId="2BE4CC33" w14:textId="443CB87C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83" w:type="dxa"/>
          </w:tcPr>
          <w:p w14:paraId="037A835E" w14:textId="5118D120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5B399C" w:rsidRPr="00553E53" w14:paraId="65AB959B" w14:textId="77777777" w:rsidTr="00C1759A">
        <w:tc>
          <w:tcPr>
            <w:tcW w:w="468" w:type="dxa"/>
          </w:tcPr>
          <w:p w14:paraId="58C02A3E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42" w:type="dxa"/>
          </w:tcPr>
          <w:p w14:paraId="5F21812F" w14:textId="77777777" w:rsidR="005B399C" w:rsidRPr="00553E53" w:rsidRDefault="005B399C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Медицинская сестра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предоставлении экспресс тестирования)</w:t>
            </w:r>
          </w:p>
        </w:tc>
        <w:tc>
          <w:tcPr>
            <w:tcW w:w="1482" w:type="dxa"/>
          </w:tcPr>
          <w:p w14:paraId="2365E129" w14:textId="4CF53DA8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2" w:type="dxa"/>
          </w:tcPr>
          <w:p w14:paraId="167BA9C1" w14:textId="1C80984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2" w:type="dxa"/>
          </w:tcPr>
          <w:p w14:paraId="212C0C02" w14:textId="25CFF787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483" w:type="dxa"/>
          </w:tcPr>
          <w:p w14:paraId="31D579BA" w14:textId="614AA8B8" w:rsidR="005B399C" w:rsidRPr="00553E53" w:rsidRDefault="005B399C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E72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</w:tbl>
    <w:p w14:paraId="02974EA1" w14:textId="77777777" w:rsidR="00D020D4" w:rsidRPr="00553E53" w:rsidRDefault="00D020D4" w:rsidP="00C1759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C019EAD" w14:textId="77777777" w:rsidR="00B44520" w:rsidRDefault="00B44520" w:rsidP="00C175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DCF">
        <w:rPr>
          <w:rFonts w:ascii="Times New Roman" w:hAnsi="Times New Roman" w:cs="Times New Roman"/>
          <w:sz w:val="24"/>
          <w:szCs w:val="24"/>
          <w:lang w:val="ru-RU"/>
        </w:rPr>
        <w:t>С учетом трудных и опасных условий труда, для полевых работников (</w:t>
      </w:r>
      <w:r>
        <w:rPr>
          <w:rFonts w:ascii="Times New Roman" w:hAnsi="Times New Roman" w:cs="Times New Roman"/>
          <w:sz w:val="24"/>
          <w:szCs w:val="24"/>
          <w:lang w:val="ru-RU"/>
        </w:rPr>
        <w:t>патронажные</w:t>
      </w:r>
      <w:r w:rsidRPr="00B36D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социальные работники,</w:t>
      </w:r>
      <w:r w:rsidRPr="00B36D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психологи, медицинские сестры, </w:t>
      </w:r>
      <w:r w:rsidRPr="00B36DCF">
        <w:rPr>
          <w:rFonts w:ascii="Times New Roman" w:hAnsi="Times New Roman" w:cs="Times New Roman"/>
          <w:sz w:val="24"/>
          <w:szCs w:val="24"/>
          <w:lang w:val="ru-RU"/>
        </w:rPr>
        <w:t>ВИЧ-консультанты) предполагается 6-часовой рабочий день. При этом предусмотрена дополнительная оплата в размере 20% к общему окладу за работу в ночное время согласно статьи №137 главы №8 трудового кодекса.</w:t>
      </w:r>
    </w:p>
    <w:p w14:paraId="4FF3F85E" w14:textId="77777777" w:rsidR="00B44520" w:rsidRPr="00D020D4" w:rsidRDefault="00B44520" w:rsidP="00C175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F549D3" w14:textId="77777777" w:rsidR="00B44520" w:rsidRPr="00F151F0" w:rsidRDefault="00B44520" w:rsidP="00C175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51F0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Сверх данных окладов работодатель обязан начислить и уплатить  из фонда оплаты труда в пользу работника - 17,25 процента, из которых 15 процентов направляются в Пенсионный фонд, 2 процента в Фонд ОМС, 0,25 процента – в Фонд оздоровления трудящихся.</w:t>
      </w:r>
    </w:p>
    <w:p w14:paraId="4B06A7AB" w14:textId="6D0D8877" w:rsidR="00AE2FFC" w:rsidRPr="00553E53" w:rsidRDefault="00F90423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90423">
        <w:rPr>
          <w:rFonts w:ascii="Times New Roman" w:hAnsi="Times New Roman" w:cs="Times New Roman"/>
          <w:sz w:val="24"/>
          <w:szCs w:val="24"/>
          <w:lang w:val="ru-RU"/>
        </w:rPr>
        <w:t>В случае со</w:t>
      </w:r>
      <w:r>
        <w:rPr>
          <w:rFonts w:ascii="Times New Roman" w:hAnsi="Times New Roman" w:cs="Times New Roman"/>
          <w:sz w:val="24"/>
          <w:szCs w:val="24"/>
          <w:lang w:val="ru-RU"/>
        </w:rPr>
        <w:t>циального со</w:t>
      </w:r>
      <w:r w:rsidRPr="00F90423">
        <w:rPr>
          <w:rFonts w:ascii="Times New Roman" w:hAnsi="Times New Roman" w:cs="Times New Roman"/>
          <w:sz w:val="24"/>
          <w:szCs w:val="24"/>
          <w:lang w:val="ru-RU"/>
        </w:rPr>
        <w:t xml:space="preserve">провождения КГН с открытой формой ТБ, стоимость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конкретной услуги </w:t>
      </w:r>
      <w:r w:rsidRPr="00F90423">
        <w:rPr>
          <w:rFonts w:ascii="Times New Roman" w:hAnsi="Times New Roman" w:cs="Times New Roman"/>
          <w:sz w:val="24"/>
          <w:szCs w:val="24"/>
          <w:lang w:val="ru-RU"/>
        </w:rPr>
        <w:t>удваивается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>, что влия</w:t>
      </w:r>
      <w:r w:rsidR="00F151F0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 на общий размер оплаты труда.</w:t>
      </w:r>
    </w:p>
    <w:p w14:paraId="52F3B9A3" w14:textId="6C7B0328" w:rsidR="00B36DCF" w:rsidRPr="000B5945" w:rsidRDefault="00D50914" w:rsidP="00C1759A">
      <w:pPr>
        <w:pStyle w:val="2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bookmarkStart w:id="10" w:name="_Toc509987715"/>
      <w:bookmarkStart w:id="11" w:name="_Toc515284918"/>
      <w:r>
        <w:rPr>
          <w:rFonts w:ascii="Times New Roman" w:hAnsi="Times New Roman"/>
          <w:bCs w:val="0"/>
          <w:sz w:val="24"/>
          <w:szCs w:val="24"/>
          <w:lang w:val="ru-RU"/>
        </w:rPr>
        <w:t>1.6</w:t>
      </w:r>
      <w:r w:rsidR="00B36DCF" w:rsidRPr="000B5945">
        <w:rPr>
          <w:rFonts w:ascii="Times New Roman" w:hAnsi="Times New Roman"/>
          <w:bCs w:val="0"/>
          <w:sz w:val="24"/>
          <w:szCs w:val="24"/>
          <w:lang w:val="ru-RU"/>
        </w:rPr>
        <w:t>. Минимальный перечень услуг, предоставляемый ПОУ по профилактике</w:t>
      </w:r>
      <w:r w:rsidR="00400BE5" w:rsidRPr="000B5945">
        <w:rPr>
          <w:rFonts w:ascii="Times New Roman" w:hAnsi="Times New Roman"/>
          <w:bCs w:val="0"/>
          <w:sz w:val="24"/>
          <w:szCs w:val="24"/>
          <w:lang w:val="ru-RU"/>
        </w:rPr>
        <w:t>,</w:t>
      </w:r>
      <w:r w:rsidR="00B36DCF" w:rsidRPr="000B594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400BE5" w:rsidRPr="000B5945">
        <w:rPr>
          <w:rFonts w:ascii="Times New Roman" w:hAnsi="Times New Roman"/>
          <w:bCs w:val="0"/>
          <w:sz w:val="24"/>
          <w:szCs w:val="24"/>
          <w:lang w:val="ru-RU"/>
        </w:rPr>
        <w:t xml:space="preserve">уходу и поддержке в связи с </w:t>
      </w:r>
      <w:r w:rsidR="00B36DCF" w:rsidRPr="000B5945">
        <w:rPr>
          <w:rFonts w:ascii="Times New Roman" w:hAnsi="Times New Roman"/>
          <w:bCs w:val="0"/>
          <w:sz w:val="24"/>
          <w:szCs w:val="24"/>
          <w:lang w:val="ru-RU"/>
        </w:rPr>
        <w:t xml:space="preserve">ВИЧ для </w:t>
      </w:r>
      <w:bookmarkEnd w:id="10"/>
      <w:r w:rsidR="00400BE5" w:rsidRPr="000B5945">
        <w:rPr>
          <w:rFonts w:ascii="Times New Roman" w:hAnsi="Times New Roman"/>
          <w:bCs w:val="0"/>
          <w:sz w:val="24"/>
          <w:szCs w:val="24"/>
          <w:lang w:val="ru-RU"/>
        </w:rPr>
        <w:t>КГН</w:t>
      </w:r>
      <w:bookmarkEnd w:id="11"/>
      <w:r w:rsidR="00B36DCF" w:rsidRPr="000B594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14:paraId="6B257FDF" w14:textId="77777777" w:rsidR="00B36DCF" w:rsidRPr="001E552B" w:rsidRDefault="00B36DCF" w:rsidP="00C1759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18A7902A" w14:textId="6AE52553" w:rsidR="00B36DCF" w:rsidRPr="001E552B" w:rsidRDefault="00B36DCF" w:rsidP="00C1759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Минимальный перечень услуг – это миним</w:t>
      </w:r>
      <w:r>
        <w:rPr>
          <w:rFonts w:ascii="Times New Roman" w:eastAsia="Times New Roman" w:hAnsi="Times New Roman"/>
          <w:sz w:val="24"/>
          <w:szCs w:val="24"/>
          <w:lang w:val="ru-RU"/>
        </w:rPr>
        <w:t>ум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услуг, предоставляемый </w:t>
      </w:r>
      <w:r>
        <w:rPr>
          <w:rFonts w:ascii="Times New Roman" w:eastAsia="Times New Roman" w:hAnsi="Times New Roman"/>
          <w:sz w:val="24"/>
          <w:szCs w:val="24"/>
          <w:lang w:val="ru-RU"/>
        </w:rPr>
        <w:t>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в рамках программ профилактики</w:t>
      </w:r>
      <w:r>
        <w:rPr>
          <w:rFonts w:ascii="Times New Roman" w:eastAsia="Times New Roman" w:hAnsi="Times New Roman"/>
          <w:sz w:val="24"/>
          <w:szCs w:val="24"/>
          <w:lang w:val="ru-RU"/>
        </w:rPr>
        <w:t>, ухода и поддержки в связи с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ВИЧ. </w:t>
      </w:r>
      <w:r>
        <w:rPr>
          <w:rFonts w:ascii="Times New Roman" w:eastAsia="Times New Roman" w:hAnsi="Times New Roman"/>
          <w:sz w:val="24"/>
          <w:szCs w:val="24"/>
          <w:lang w:val="ru-RU"/>
        </w:rPr>
        <w:t>Он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основан на Оценке нужд и потребностей населения в социальных услугах в программах общественного здравоохранения в Кыргызской Республике, которая была проведена в рамках внедрения государственного социального заказа в 2017 году.</w:t>
      </w:r>
      <w:r>
        <w:rPr>
          <w:rStyle w:val="afb"/>
          <w:rFonts w:ascii="Times New Roman" w:eastAsia="Times New Roman" w:hAnsi="Times New Roman"/>
          <w:sz w:val="24"/>
          <w:szCs w:val="24"/>
          <w:lang w:val="ru-RU"/>
        </w:rPr>
        <w:footnoteReference w:id="2"/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Он включает:</w:t>
      </w:r>
    </w:p>
    <w:p w14:paraId="6F52625D" w14:textId="4F062272" w:rsidR="00B36DCF" w:rsidRPr="001E552B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Аутрич работа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(достижение клиентов в местах их проживания, предоставления сервисов или проведения досуга)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46947216" w14:textId="7223E5D6" w:rsidR="00B36DCF" w:rsidRPr="001E552B" w:rsidRDefault="00B36DCF" w:rsidP="00C1759A">
      <w:p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- установление контакта с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представителями 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47E989D6" w14:textId="52060B7E" w:rsidR="00B36DCF" w:rsidRPr="001E552B" w:rsidRDefault="00B36DCF" w:rsidP="00C1759A">
      <w:p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- выявление потребностей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представителей 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6559BA65" w14:textId="76261E89" w:rsidR="00B36DCF" w:rsidRPr="001E552B" w:rsidRDefault="00B36DCF" w:rsidP="00C1759A">
      <w:p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- продвижение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изделий медицинского назначения или средств защиты в зависимости от потребностей каждой ключевой группы (шприцев, 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презервативов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, любрикантов и др.), а также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информационных материалов; </w:t>
      </w:r>
    </w:p>
    <w:p w14:paraId="3E50A4DC" w14:textId="730903E5" w:rsidR="00B36DCF" w:rsidRPr="001E552B" w:rsidRDefault="00B36DCF" w:rsidP="00C1759A">
      <w:p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предоставление информации о сервисах; при необходимости перенаправление или 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социальное сопровождение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клиентов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36D1628A" w14:textId="0B1D5C30" w:rsidR="00B36DCF" w:rsidRPr="001E552B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Консультирование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представителей 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(на базе ПОУ и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ли 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аутрич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работы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): </w:t>
      </w:r>
    </w:p>
    <w:p w14:paraId="19BE2113" w14:textId="64C913CC" w:rsidR="00B36DCF" w:rsidRPr="001E552B" w:rsidRDefault="00B36DCF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по вопросам профилактики ВИЧ и сохранения здоровья с предоставлением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изделий медицинского назначения (ИМН)</w:t>
      </w:r>
      <w:r w:rsidR="00F90D13">
        <w:rPr>
          <w:rFonts w:ascii="Times New Roman" w:eastAsia="Times New Roman" w:hAnsi="Times New Roman"/>
          <w:sz w:val="24"/>
          <w:szCs w:val="24"/>
          <w:lang w:val="ru-RU"/>
        </w:rPr>
        <w:t>, информации и налоксона для профилактики передозировок опиоидов, а также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информационных образовательных материалов; </w:t>
      </w:r>
    </w:p>
    <w:p w14:paraId="2E07A0AF" w14:textId="46345C35" w:rsidR="00B36DCF" w:rsidRPr="001E552B" w:rsidRDefault="00B36DCF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половых партнеров 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>КГН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 по вопросам профилактики ВИЧ и сохранения здоровья с предоставлением презервативов, любрикантов и информационных образовательных материалов.</w:t>
      </w:r>
    </w:p>
    <w:p w14:paraId="75AC17B0" w14:textId="7E33023E" w:rsidR="00B36DCF" w:rsidRPr="001E552B" w:rsidRDefault="0080273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Представителей КГН</w:t>
      </w:r>
      <w:r w:rsidR="00B36DCF" w:rsidRPr="001E552B">
        <w:rPr>
          <w:rFonts w:ascii="Times New Roman" w:eastAsia="Times New Roman" w:hAnsi="Times New Roman"/>
          <w:sz w:val="24"/>
          <w:szCs w:val="24"/>
          <w:lang w:val="ru-RU"/>
        </w:rPr>
        <w:t>, имеющих сопутствующие заболевания, по вопросам приверженности антиретровирусной терапии (АРТ), лечению туберкулеза, терапии при гепатитах, лечению инфекций, передающихся половым путем (ИППП).</w:t>
      </w:r>
    </w:p>
    <w:p w14:paraId="6615AB07" w14:textId="09B22FA4" w:rsidR="00B36DCF" w:rsidRPr="001E552B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>Перенаправление в программы снижения вреда (обмена игл/шприцев, ПТМ) в случае потребления наркотиков</w:t>
      </w:r>
      <w:r w:rsidR="00802731">
        <w:rPr>
          <w:rFonts w:ascii="Times New Roman" w:eastAsia="Times New Roman" w:hAnsi="Times New Roman"/>
          <w:sz w:val="24"/>
          <w:szCs w:val="24"/>
          <w:lang w:val="ru-RU"/>
        </w:rPr>
        <w:t xml:space="preserve"> или в программы профилактики полового пути передачи ВИЧ в зависимости от потребностей клиентов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684F218E" w14:textId="77777777" w:rsidR="00B36DCF" w:rsidRPr="001E552B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Тестирование и консультирование на ВИЧ, включая экспресс-тестирование. </w:t>
      </w:r>
    </w:p>
    <w:p w14:paraId="3EC721A6" w14:textId="11095C9E" w:rsidR="00B36DCF" w:rsidRDefault="00B36DCF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E552B">
        <w:rPr>
          <w:rFonts w:ascii="Times New Roman" w:eastAsia="Times New Roman" w:hAnsi="Times New Roman"/>
          <w:sz w:val="24"/>
          <w:szCs w:val="24"/>
          <w:lang w:val="ru-RU"/>
        </w:rPr>
        <w:t xml:space="preserve">Перенаправление на получение доступных медицинских и социальных услуг (перенаправление для диагностики и лечения ВИЧ-инфекции, ТБ, ИППП; ухода и поддержки, а также в службы планирования семьи, вакцинации против гепатита В, службы </w:t>
      </w:r>
      <w:r w:rsidRPr="001E552B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сексуального, репродуктивного здоровья, наркологическую службу при необходимости и др.).</w:t>
      </w:r>
    </w:p>
    <w:p w14:paraId="6A7ADF58" w14:textId="7247769E" w:rsidR="00D55D37" w:rsidRPr="00A752AE" w:rsidRDefault="00D50914" w:rsidP="00C1759A">
      <w:pPr>
        <w:pStyle w:val="2"/>
        <w:rPr>
          <w:rFonts w:ascii="Times New Roman" w:hAnsi="Times New Roman"/>
          <w:b w:val="0"/>
          <w:sz w:val="24"/>
          <w:szCs w:val="24"/>
          <w:lang w:val="ru-RU"/>
        </w:rPr>
      </w:pPr>
      <w:bookmarkStart w:id="12" w:name="_Toc515284919"/>
      <w:r>
        <w:rPr>
          <w:rFonts w:ascii="Times New Roman" w:hAnsi="Times New Roman"/>
          <w:bCs w:val="0"/>
          <w:sz w:val="24"/>
          <w:szCs w:val="24"/>
          <w:lang w:val="ru-RU"/>
        </w:rPr>
        <w:t>1.7</w:t>
      </w:r>
      <w:r w:rsidR="00B36DCF" w:rsidRPr="005907C2">
        <w:rPr>
          <w:rFonts w:ascii="Times New Roman" w:hAnsi="Times New Roman"/>
          <w:bCs w:val="0"/>
          <w:sz w:val="24"/>
          <w:szCs w:val="24"/>
          <w:lang w:val="ru-RU"/>
        </w:rPr>
        <w:t xml:space="preserve">. </w:t>
      </w:r>
      <w:r w:rsidR="00E860AC" w:rsidRPr="00436895">
        <w:rPr>
          <w:rFonts w:ascii="Times New Roman" w:hAnsi="Times New Roman"/>
          <w:bCs w:val="0"/>
          <w:sz w:val="24"/>
          <w:szCs w:val="24"/>
          <w:lang w:val="ru-RU"/>
        </w:rPr>
        <w:t>Алгоритм предоставления услуг</w:t>
      </w:r>
      <w:bookmarkEnd w:id="12"/>
    </w:p>
    <w:p w14:paraId="0777204F" w14:textId="001F29A8" w:rsidR="00D55D37" w:rsidRPr="00553E53" w:rsidRDefault="00D55D37" w:rsidP="00C175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2B3A0B" w14:textId="52715F2E" w:rsidR="00E860AC" w:rsidRPr="00553E53" w:rsidRDefault="00E860AC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Алгоритм предоставления услуг –пошаговое воздействие, которое строится на поэтапном вовлечении </w:t>
      </w:r>
      <w:r w:rsidR="007928DC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программы профилактики</w:t>
      </w:r>
      <w:r w:rsidR="00F90D13">
        <w:rPr>
          <w:rFonts w:ascii="Times New Roman" w:hAnsi="Times New Roman" w:cs="Times New Roman"/>
          <w:sz w:val="24"/>
          <w:szCs w:val="24"/>
          <w:lang w:val="ru-RU"/>
        </w:rPr>
        <w:t>, ухода и поддержки в связи с ВИЧ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с целью снижения распространения ВИЧ-инфекции среди ключевых групп населения. Алгоритм предоставления услуг строится на </w:t>
      </w:r>
      <w:r w:rsidR="00400BE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основных шагах, с определенным набором услуг на каждом из них. В алгоритм предоставления услуг вовлечены все сотрудники ПОУ. </w:t>
      </w:r>
    </w:p>
    <w:p w14:paraId="468DB2ED" w14:textId="4515FDF9" w:rsidR="00D55D37" w:rsidRPr="00553E53" w:rsidRDefault="00D55D37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BD1371" w14:textId="625D4A8A" w:rsidR="00D55D37" w:rsidRPr="00553E53" w:rsidRDefault="00FB7694" w:rsidP="00C1759A">
      <w:pPr>
        <w:spacing w:after="0"/>
        <w:ind w:left="792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Рисунок </w:t>
      </w:r>
      <w:r w:rsidR="00754760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2DBFFF4E" w14:textId="488BB66F" w:rsidR="00FB7694" w:rsidRPr="00553E53" w:rsidRDefault="00FB7694" w:rsidP="00C1759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Алгоритм предоставления услуг </w:t>
      </w:r>
      <w:r w:rsidR="007928DC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на базе НКО</w:t>
      </w:r>
      <w:r w:rsidR="007547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D91FA1" w14:textId="30018060" w:rsidR="00FB7694" w:rsidRPr="00553E53" w:rsidRDefault="00FB7694" w:rsidP="00C1759A">
      <w:pPr>
        <w:spacing w:after="0"/>
        <w:ind w:left="-113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BF6F42" w14:textId="5F7D1B15" w:rsidR="00EE5801" w:rsidRDefault="00EE5801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20E1591" w14:textId="558057D5" w:rsidR="007928DC" w:rsidRPr="00553E53" w:rsidRDefault="007928DC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84E8292" wp14:editId="707BC236">
                <wp:extent cx="5754370" cy="5010151"/>
                <wp:effectExtent l="0" t="0" r="17780" b="190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5010151"/>
                          <a:chOff x="0" y="0"/>
                          <a:chExt cx="5678519" cy="5121808"/>
                        </a:xfrm>
                      </wpg:grpSpPr>
                      <wps:wsp>
                        <wps:cNvPr id="8" name="Прямая со стрелкой 8"/>
                        <wps:cNvCnPr/>
                        <wps:spPr bwMode="auto">
                          <a:xfrm flipH="1">
                            <a:off x="2534967" y="961195"/>
                            <a:ext cx="1763183" cy="46425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9" name="Группа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8519" cy="5121808"/>
                            <a:chOff x="0" y="0"/>
                            <a:chExt cx="5678519" cy="5121808"/>
                          </a:xfrm>
                        </wpg:grpSpPr>
                        <wpg:grpSp>
                          <wpg:cNvPr id="10" name="Группа 10"/>
                          <wpg:cNvGrpSpPr>
                            <a:grpSpLocks/>
                          </wpg:cNvGrpSpPr>
                          <wpg:grpSpPr bwMode="auto">
                            <a:xfrm>
                              <a:off x="884729" y="0"/>
                              <a:ext cx="4679555" cy="2020169"/>
                              <a:chOff x="884729" y="0"/>
                              <a:chExt cx="4679555" cy="2020169"/>
                            </a:xfrm>
                          </wpg:grpSpPr>
                          <wps:wsp>
                            <wps:cNvPr id="11" name="Овал 11"/>
                            <wps:cNvSpPr/>
                            <wps:spPr bwMode="auto">
                              <a:xfrm>
                                <a:off x="978849" y="19616"/>
                                <a:ext cx="922377" cy="3530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1ACE5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Овал 12"/>
                            <wps:cNvSpPr/>
                            <wps:spPr bwMode="auto">
                              <a:xfrm>
                                <a:off x="3852648" y="6539"/>
                                <a:ext cx="916102" cy="3530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E50CCE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Овал 13"/>
                            <wps:cNvSpPr/>
                            <wps:spPr bwMode="auto">
                              <a:xfrm>
                                <a:off x="2371826" y="0"/>
                                <a:ext cx="922377" cy="35309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91F0EF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Прямоугольник 15"/>
                            <wps:cNvSpPr/>
                            <wps:spPr bwMode="auto">
                              <a:xfrm>
                                <a:off x="884729" y="438096"/>
                                <a:ext cx="1016497" cy="660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43668E" w14:textId="75643ADC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Доступ в группу </w:t>
                                  </w:r>
                                  <w:r w:rsidRPr="006A56D4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Мотивация для участия в программах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6" name="Прямоугольник 16"/>
                            <wps:cNvSpPr/>
                            <wps:spPr bwMode="auto">
                              <a:xfrm>
                                <a:off x="2202410" y="418479"/>
                                <a:ext cx="1072969" cy="7112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7CB071" w14:textId="352FD9AB" w:rsidR="001315C3" w:rsidRPr="00F151F0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752A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утрич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работа, программы предоставления ИМН и информации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7" name="Прямоугольник 17"/>
                            <wps:cNvSpPr/>
                            <wps:spPr bwMode="auto">
                              <a:xfrm>
                                <a:off x="3651859" y="425018"/>
                                <a:ext cx="1286308" cy="5361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842024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Консультирование и сопровождение для тестирования на ВИЧ 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8" name="Прямоугольник 18"/>
                            <wps:cNvSpPr/>
                            <wps:spPr bwMode="auto">
                              <a:xfrm>
                                <a:off x="4122037" y="1353413"/>
                                <a:ext cx="1442247" cy="6667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67D14E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Информирование и перенаправление в программы профилактики при ВИЧ"-" и ВИЧ+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19" name="Прямая со стрелкой 19"/>
                            <wps:cNvCnPr/>
                            <wps:spPr bwMode="auto">
                              <a:xfrm>
                                <a:off x="1832204" y="647336"/>
                                <a:ext cx="357656" cy="6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Прямая со стрелкой 20"/>
                            <wps:cNvCnPr/>
                            <wps:spPr bwMode="auto">
                              <a:xfrm>
                                <a:off x="3275379" y="653875"/>
                                <a:ext cx="3576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Прямая со стрелкой 21"/>
                            <wps:cNvCnPr/>
                            <wps:spPr bwMode="auto">
                              <a:xfrm>
                                <a:off x="4298150" y="961196"/>
                                <a:ext cx="432952" cy="470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2" name="Группа 22"/>
                          <wpg:cNvGrpSpPr>
                            <a:grpSpLocks/>
                          </wpg:cNvGrpSpPr>
                          <wpg:grpSpPr bwMode="auto">
                            <a:xfrm>
                              <a:off x="0" y="1098509"/>
                              <a:ext cx="5678519" cy="4023299"/>
                              <a:chOff x="0" y="1098509"/>
                              <a:chExt cx="5678519" cy="4023299"/>
                            </a:xfrm>
                          </wpg:grpSpPr>
                          <wps:wsp>
                            <wps:cNvPr id="23" name="Овал 23"/>
                            <wps:cNvSpPr/>
                            <wps:spPr bwMode="auto">
                              <a:xfrm>
                                <a:off x="338832" y="1445063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DF18C9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4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4" name="Прямоугольник 24"/>
                            <wps:cNvSpPr/>
                            <wps:spPr bwMode="auto">
                              <a:xfrm>
                                <a:off x="1600041" y="1425446"/>
                                <a:ext cx="1851028" cy="5884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92E412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Консультирование и мотивация для дальнейшей диагностики при ВИЧ "+"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25" name="Прямая со стрелкой 25"/>
                            <wps:cNvCnPr/>
                            <wps:spPr bwMode="auto">
                              <a:xfrm>
                                <a:off x="4906793" y="3033977"/>
                                <a:ext cx="37648" cy="326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Прямоугольник 26"/>
                            <wps:cNvSpPr/>
                            <wps:spPr bwMode="auto">
                              <a:xfrm>
                                <a:off x="4166382" y="2340870"/>
                                <a:ext cx="1468273" cy="6931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692F7A" w14:textId="51A4CE2B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Воздействие на изменение поведения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КГН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, снижение стигмы и дискриминации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27" name="Прямоугольник 27"/>
                            <wps:cNvSpPr/>
                            <wps:spPr bwMode="auto">
                              <a:xfrm>
                                <a:off x="4304366" y="3419338"/>
                                <a:ext cx="1374153" cy="4642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5C1541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Тестирование на ВИЧ по истечении 6 месяцев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28" name="Прямоугольник 28"/>
                            <wps:cNvSpPr/>
                            <wps:spPr bwMode="auto">
                              <a:xfrm>
                                <a:off x="2484685" y="3295360"/>
                                <a:ext cx="1312562" cy="6577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DADCAE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Консультирование и перенаправление в программы профилактики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  <wps:wsp>
                            <wps:cNvPr id="29" name="Прямоугольник 29"/>
                            <wps:cNvSpPr/>
                            <wps:spPr bwMode="auto">
                              <a:xfrm>
                                <a:off x="1775732" y="2340870"/>
                                <a:ext cx="1211012" cy="516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0D9D97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Сопровождение на ИФА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0" name="Прямая со стрелкой 30"/>
                            <wps:cNvCnPr/>
                            <wps:spPr bwMode="auto">
                              <a:xfrm>
                                <a:off x="4731102" y="2020472"/>
                                <a:ext cx="175691" cy="320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Прямая со стрелкой 31"/>
                            <wps:cNvCnPr/>
                            <wps:spPr bwMode="auto">
                              <a:xfrm flipH="1">
                                <a:off x="2378100" y="2013933"/>
                                <a:ext cx="156867" cy="326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Прямая со стрелкой 32"/>
                            <wps:cNvCnPr/>
                            <wps:spPr bwMode="auto">
                              <a:xfrm>
                                <a:off x="2422023" y="2863970"/>
                                <a:ext cx="690214" cy="41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Прямая со стрелкой 33"/>
                            <wps:cNvCnPr/>
                            <wps:spPr bwMode="auto">
                              <a:xfrm flipH="1">
                                <a:off x="1612591" y="2844354"/>
                                <a:ext cx="796883" cy="4577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4" name="Группа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4729" y="3302066"/>
                                <a:ext cx="3639539" cy="1819742"/>
                                <a:chOff x="884729" y="3302066"/>
                                <a:chExt cx="3639539" cy="1819742"/>
                              </a:xfrm>
                            </wpg:grpSpPr>
                            <wps:wsp>
                              <wps:cNvPr id="35" name="Прямоугольник 35"/>
                              <wps:cNvSpPr/>
                              <wps:spPr bwMode="auto">
                                <a:xfrm>
                                  <a:off x="960025" y="3302066"/>
                                  <a:ext cx="1298857" cy="562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321FC73" w14:textId="77777777" w:rsidR="001315C3" w:rsidRDefault="001315C3" w:rsidP="007928DC">
                                    <w:pPr>
                                      <w:pStyle w:val="ad"/>
                                      <w:spacing w:before="0" w:beforeAutospacing="0" w:after="0" w:afterAutospacing="0"/>
                                    </w:pP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Содействие в диспансеризации и подготовка к лечению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36" name="Прямоугольник 36"/>
                              <wps:cNvSpPr/>
                              <wps:spPr bwMode="auto">
                                <a:xfrm>
                                  <a:off x="2647911" y="4222961"/>
                                  <a:ext cx="1876357" cy="898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C5582CC" w14:textId="3F318C97" w:rsidR="001315C3" w:rsidRDefault="001315C3" w:rsidP="007928DC">
                                    <w:pPr>
                                      <w:pStyle w:val="ad"/>
                                      <w:spacing w:before="0" w:beforeAutospacing="0" w:after="0" w:afterAutospacing="0"/>
                                    </w:pP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Формирование приверженности, ведение клиента на протяжении 1 месяца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до перехода в другую программу либо продолжение работы по поддержке КГН/ЛЖВ</w:t>
                                    </w: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37" name="Прямоугольник 37"/>
                              <wps:cNvSpPr/>
                              <wps:spPr bwMode="auto">
                                <a:xfrm>
                                  <a:off x="884729" y="4243643"/>
                                  <a:ext cx="1361605" cy="878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7838924" w14:textId="2BF07925" w:rsidR="001315C3" w:rsidRDefault="001315C3" w:rsidP="007928DC">
                                    <w:pPr>
                                      <w:pStyle w:val="ad"/>
                                      <w:spacing w:before="0" w:beforeAutospacing="0" w:after="0" w:afterAutospacing="0" w:line="180" w:lineRule="exact"/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Сопровождение на </w:t>
                                    </w: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CD</w:t>
                                    </w: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-4, АРТ, диагностику  и лечение ТБ </w:t>
                                    </w:r>
                                  </w:p>
                                  <w:p w14:paraId="436437F7" w14:textId="618EE2BD" w:rsidR="001315C3" w:rsidRDefault="001315C3" w:rsidP="007928DC">
                                    <w:pPr>
                                      <w:pStyle w:val="ad"/>
                                      <w:spacing w:before="0" w:beforeAutospacing="0" w:after="0" w:afterAutospacing="0" w:line="180" w:lineRule="exact"/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Перенаправление на получение социальных, правовых и иных услуг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</wpg:grpSp>
                          <wps:wsp>
                            <wps:cNvPr id="38" name="Плюс 38"/>
                            <wps:cNvSpPr/>
                            <wps:spPr bwMode="auto">
                              <a:xfrm>
                                <a:off x="3407147" y="1098509"/>
                                <a:ext cx="169416" cy="163469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39" name="Плюс 39"/>
                            <wps:cNvSpPr/>
                            <wps:spPr bwMode="auto">
                              <a:xfrm>
                                <a:off x="1963972" y="2968590"/>
                                <a:ext cx="169416" cy="163469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0" name="Минус 40"/>
                            <wps:cNvSpPr/>
                            <wps:spPr bwMode="auto">
                              <a:xfrm>
                                <a:off x="4429918" y="1118126"/>
                                <a:ext cx="188240" cy="143852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1" name="Минус 41"/>
                            <wps:cNvSpPr/>
                            <wps:spPr bwMode="auto">
                              <a:xfrm>
                                <a:off x="2647911" y="3001283"/>
                                <a:ext cx="200789" cy="137314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t"/>
                          </wps:wsp>
                          <wps:wsp>
                            <wps:cNvPr id="42" name="Овал 42"/>
                            <wps:cNvSpPr/>
                            <wps:spPr bwMode="auto">
                              <a:xfrm>
                                <a:off x="0" y="3400147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C60525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6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3" name="Овал 43"/>
                            <wps:cNvSpPr/>
                            <wps:spPr bwMode="auto">
                              <a:xfrm>
                                <a:off x="301184" y="2393180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E9D11C" w14:textId="77777777" w:rsidR="001315C3" w:rsidRDefault="001315C3" w:rsidP="007928DC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5 шаг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E8292" id="Группа 7" o:spid="_x0000_s1026" style="width:453.1pt;height:394.5pt;mso-position-horizontal-relative:char;mso-position-vertical-relative:line" coordsize="56785,5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left:25349;top:9611;width:17632;height:46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" strokecolor="windowText" strokeweight=".5pt">
                  <v:stroke endarrow="block" joinstyle="miter"/>
                </v:shape>
                <v:group id="Группа 9" o:spid="_x0000_s1028" style="position:absolute;width:56785;height:51218" coordsize="56785,5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Группа 10" o:spid="_x0000_s1029" style="position:absolute;left:8847;width:46795;height:20201" coordorigin="8847" coordsize="46795,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Овал 11" o:spid="_x0000_s1030" style="position:absolute;left:9788;top:196;width:9224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" fillcolor="window" strokecolor="windowText" strokeweight="1pt">
                      <v:stroke joinstyle="miter"/>
                      <v:textbox>
                        <w:txbxContent>
                          <w:p w14:paraId="3811ACE5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1 шаг</w:t>
                            </w:r>
                          </w:p>
                        </w:txbxContent>
                      </v:textbox>
                    </v:oval>
                    <v:oval id="Овал 12" o:spid="_x0000_s1031" style="position:absolute;left:38526;top:65;width:9161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" fillcolor="window" strokecolor="windowText" strokeweight="1pt">
                      <v:stroke joinstyle="miter"/>
                      <v:textbox>
                        <w:txbxContent>
                          <w:p w14:paraId="5EE50CCE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3 шаг</w:t>
                            </w:r>
                          </w:p>
                        </w:txbxContent>
                      </v:textbox>
                    </v:oval>
                    <v:oval id="Овал 13" o:spid="_x0000_s1032" style="position:absolute;left:23718;width:9224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" fillcolor="window" strokecolor="windowText" strokeweight="1pt">
                      <v:stroke joinstyle="miter"/>
                      <v:textbox>
                        <w:txbxContent>
                          <w:p w14:paraId="0891F0EF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2 шаг</w:t>
                            </w:r>
                          </w:p>
                        </w:txbxContent>
                      </v:textbox>
                    </v:oval>
                    <v:rect id="Прямоугольник 15" o:spid="_x0000_s1033" style="position:absolute;left:8847;top:4380;width:10165;height:6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" fillcolor="window" strokecolor="windowText" strokeweight="1pt">
                      <v:textbox>
                        <w:txbxContent>
                          <w:p w14:paraId="3A43668E" w14:textId="75643ADC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Доступ в группу </w:t>
                            </w:r>
                            <w:r w:rsidRPr="006A56D4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Мотивация для участия в программах</w:t>
                            </w:r>
                          </w:p>
                        </w:txbxContent>
                      </v:textbox>
                    </v:rect>
                    <v:rect id="Прямоугольник 16" o:spid="_x0000_s1034" style="position:absolute;left:22024;top:4184;width:10729;height:7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" fillcolor="window" strokecolor="windowText" strokeweight="1pt">
                      <v:textbox>
                        <w:txbxContent>
                          <w:p w14:paraId="237CB071" w14:textId="352FD9AB" w:rsidR="001315C3" w:rsidRPr="00F151F0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А</w:t>
                            </w:r>
                            <w:r w:rsidRPr="00A752A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утрич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работа, программы предоставления ИМН и информации</w:t>
                            </w:r>
                          </w:p>
                        </w:txbxContent>
                      </v:textbox>
                    </v:rect>
                    <v:rect id="Прямоугольник 17" o:spid="_x0000_s1035" style="position:absolute;left:36518;top:4250;width:12863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" fillcolor="window" strokecolor="windowText" strokeweight="1pt">
                      <v:textbox>
                        <w:txbxContent>
                          <w:p w14:paraId="1A842024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 w:line="180" w:lineRule="exact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Консультирование и сопровождение для тестирования на ВИЧ </w:t>
                            </w:r>
                          </w:p>
                        </w:txbxContent>
                      </v:textbox>
                    </v:rect>
                    <v:rect id="Прямоугольник 18" o:spid="_x0000_s1036" style="position:absolute;left:41220;top:13534;width:1442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" fillcolor="window" strokecolor="windowText" strokeweight="1pt">
                      <v:textbox>
                        <w:txbxContent>
                          <w:p w14:paraId="6167D14E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 w:line="180" w:lineRule="exact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Информирование и перенаправление в программы профилактики при ВИЧ"-" и ВИЧ+</w:t>
                            </w:r>
                          </w:p>
                        </w:txbxContent>
                      </v:textbox>
                    </v:rect>
                    <v:shape id="Прямая со стрелкой 19" o:spid="_x0000_s1037" type="#_x0000_t32" style="position:absolute;left:18322;top:6473;width:3576;height: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" strokecolor="windowText" strokeweight=".5pt">
                      <v:stroke endarrow="block" joinstyle="miter"/>
                    </v:shape>
                    <v:shape id="Прямая со стрелкой 20" o:spid="_x0000_s1038" type="#_x0000_t32" style="position:absolute;left:32753;top:6538;width:3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Kj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" strokecolor="windowText" strokeweight=".5pt">
                      <v:stroke endarrow="block" joinstyle="miter"/>
                    </v:shape>
                    <v:shape id="Прямая со стрелкой 21" o:spid="_x0000_s1039" type="#_x0000_t32" style="position:absolute;left:42981;top:9611;width:4330;height:4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" strokecolor="windowText" strokeweight=".5pt">
                      <v:stroke endarrow="block" joinstyle="miter"/>
                    </v:shape>
                  </v:group>
                  <v:group id="Группа 22" o:spid="_x0000_s1040" style="position:absolute;top:10985;width:56785;height:40233" coordorigin=",10985" coordsize="56785,4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Овал 23" o:spid="_x0000_s1041" style="position:absolute;left:3388;top:14450;width:922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14:paraId="27DF18C9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4 шаг</w:t>
                            </w:r>
                          </w:p>
                        </w:txbxContent>
                      </v:textbox>
                    </v:oval>
                    <v:rect id="Прямоугольник 24" o:spid="_x0000_s1042" style="position:absolute;left:16000;top:14254;width:18510;height:5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" fillcolor="window" strokecolor="windowText" strokeweight="1pt">
                      <v:textbox>
                        <w:txbxContent>
                          <w:p w14:paraId="4492E412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Консультирование и мотивация для дальнейшей диагностики при ВИЧ "+"</w:t>
                            </w:r>
                          </w:p>
                        </w:txbxContent>
                      </v:textbox>
                    </v:rect>
                    <v:shape id="Прямая со стрелкой 25" o:spid="_x0000_s1043" type="#_x0000_t32" style="position:absolute;left:49067;top:30339;width:377;height:3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" strokecolor="windowText" strokeweight=".5pt">
                      <v:stroke endarrow="block" joinstyle="miter"/>
                    </v:shape>
                    <v:rect id="Прямоугольник 26" o:spid="_x0000_s1044" style="position:absolute;left:41663;top:23408;width:14683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" fillcolor="window" strokecolor="windowText" strokeweight="1pt">
                      <v:textbox>
                        <w:txbxContent>
                          <w:p w14:paraId="22692F7A" w14:textId="51A4CE2B" w:rsidR="001315C3" w:rsidRDefault="001315C3" w:rsidP="007928DC">
                            <w:pPr>
                              <w:pStyle w:val="ad"/>
                              <w:spacing w:before="0" w:beforeAutospacing="0" w:after="0" w:afterAutospacing="0" w:line="180" w:lineRule="exact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Воздействие на изменение поведения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КГН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, снижение стигмы и дискриминации</w:t>
                            </w:r>
                          </w:p>
                        </w:txbxContent>
                      </v:textbox>
                    </v:rect>
                    <v:rect id="Прямоугольник 27" o:spid="_x0000_s1045" style="position:absolute;left:43043;top:34193;width:13742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" fillcolor="window" strokecolor="windowText" strokeweight="1pt">
                      <v:textbox>
                        <w:txbxContent>
                          <w:p w14:paraId="4C5C1541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Тестирование на ВИЧ по истечении 6 месяцев</w:t>
                            </w:r>
                          </w:p>
                        </w:txbxContent>
                      </v:textbox>
                    </v:rect>
                    <v:rect id="Прямоугольник 28" o:spid="_x0000_s1046" style="position:absolute;left:24846;top:32953;width:131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" fillcolor="window" strokecolor="windowText" strokeweight="1pt">
                      <v:textbox>
                        <w:txbxContent>
                          <w:p w14:paraId="68DADCAE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Консультирование и перенаправление в программы профилактики</w:t>
                            </w:r>
                          </w:p>
                        </w:txbxContent>
                      </v:textbox>
                    </v:rect>
                    <v:rect id="Прямоугольник 29" o:spid="_x0000_s1047" style="position:absolute;left:17757;top:23408;width:12110;height: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>
                      <v:textbox>
                        <w:txbxContent>
                          <w:p w14:paraId="4E0D9D97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Сопровождение на ИФА</w:t>
                            </w:r>
                          </w:p>
                        </w:txbxContent>
                      </v:textbox>
                    </v:rect>
                    <v:shape id="Прямая со стрелкой 30" o:spid="_x0000_s1048" type="#_x0000_t32" style="position:absolute;left:47311;top:20204;width:1756;height:3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Прямая со стрелкой 31" o:spid="_x0000_s1049" type="#_x0000_t32" style="position:absolute;left:23781;top:20139;width:1568;height:32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" strokecolor="windowText" strokeweight=".5pt">
                      <v:stroke endarrow="block" joinstyle="miter"/>
                    </v:shape>
                    <v:shape id="Прямая со стрелкой 32" o:spid="_x0000_s1050" type="#_x0000_t32" style="position:absolute;left:24220;top:28639;width:6902;height:4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Прямая со стрелкой 33" o:spid="_x0000_s1051" type="#_x0000_t32" style="position:absolute;left:16125;top:28443;width:7969;height:4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" strokecolor="windowText" strokeweight=".5pt">
                      <v:stroke endarrow="block" joinstyle="miter"/>
                    </v:shape>
                    <v:group id="Группа 34" o:spid="_x0000_s1052" style="position:absolute;left:8847;top:33020;width:36395;height:18198" coordorigin="8847,33020" coordsize="36395,1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ect id="Прямоугольник 35" o:spid="_x0000_s1053" style="position:absolute;left:9600;top:33020;width:12988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" fillcolor="window" strokecolor="windowText" strokeweight="1pt">
                        <v:textbox>
                          <w:txbxContent>
                            <w:p w14:paraId="3321FC73" w14:textId="77777777" w:rsidR="001315C3" w:rsidRDefault="001315C3" w:rsidP="007928DC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Содействие в диспансеризации и подготовка к лечению</w:t>
                              </w:r>
                            </w:p>
                          </w:txbxContent>
                        </v:textbox>
                      </v:rect>
                      <v:rect id="Прямоугольник 36" o:spid="_x0000_s1054" style="position:absolute;left:26479;top:42229;width:18763;height:8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" fillcolor="window" strokecolor="windowText" strokeweight="1pt">
                        <v:textbox>
                          <w:txbxContent>
                            <w:p w14:paraId="2C5582CC" w14:textId="3F318C97" w:rsidR="001315C3" w:rsidRDefault="001315C3" w:rsidP="007928DC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Формирование приверженности, ведение клиента на протяжении 1 месяца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до перехода в другую программу либо продолжение работы по поддержке КГН/ЛЖВ</w:t>
                              </w: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37" o:spid="_x0000_s1055" style="position:absolute;left:8847;top:42436;width:13616;height:8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" fillcolor="window" strokecolor="windowText" strokeweight="1pt">
                        <v:textbox>
                          <w:txbxContent>
                            <w:p w14:paraId="57838924" w14:textId="2BF07925" w:rsidR="001315C3" w:rsidRDefault="001315C3" w:rsidP="007928DC">
                              <w:pPr>
                                <w:pStyle w:val="ad"/>
                                <w:spacing w:before="0" w:beforeAutospacing="0" w:after="0" w:afterAutospacing="0" w:line="180" w:lineRule="exact"/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Сопровождение на </w:t>
                              </w: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CD</w:t>
                              </w: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-4, АРТ, диагностику  и лечение ТБ </w:t>
                              </w:r>
                            </w:p>
                            <w:p w14:paraId="436437F7" w14:textId="618EE2BD" w:rsidR="001315C3" w:rsidRDefault="001315C3" w:rsidP="007928DC">
                              <w:pPr>
                                <w:pStyle w:val="ad"/>
                                <w:spacing w:before="0" w:beforeAutospacing="0" w:after="0" w:afterAutospacing="0" w:line="180" w:lineRule="exact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Перенаправление на получение социальных, правовых и иных услуг</w:t>
                              </w:r>
                            </w:p>
                          </w:txbxContent>
                        </v:textbox>
                      </v:rect>
                    </v:group>
                    <v:shape id="Плюс 38" o:spid="_x0000_s1056" style="position:absolute;left:34071;top:10985;width:1694;height:1634;visibility:visible;mso-wrap-style:square;v-text-anchor:top" coordsize="169416,16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" path="m22456,62511r43028,l65484,21668r38448,l103932,62511r43028,l146960,100958r-43028,l103932,141801r-38448,l65484,100958r-43028,l22456,62511xe" fillcolor="#ed7d31" strokecolor="windowText" strokeweight="1pt">
                      <v:stroke joinstyle="miter"/>
                      <v:path arrowok="t" o:connecttype="custom" o:connectlocs="22456,62511;65484,62511;65484,21668;103932,21668;103932,62511;146960,62511;146960,100958;103932,100958;103932,141801;65484,141801;65484,100958;22456,100958;22456,62511" o:connectangles="0,0,0,0,0,0,0,0,0,0,0,0,0"/>
                    </v:shape>
                    <v:shape id="Плюс 39" o:spid="_x0000_s1057" style="position:absolute;left:19639;top:29685;width:1694;height:1635;visibility:visible;mso-wrap-style:square;v-text-anchor:top" coordsize="169416,16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" path="m22456,62511r43028,l65484,21668r38448,l103932,62511r43028,l146960,100958r-43028,l103932,141801r-38448,l65484,100958r-43028,l22456,62511xe" fillcolor="#ed7d31" strokecolor="windowText" strokeweight="1pt">
                      <v:stroke joinstyle="miter"/>
                      <v:path arrowok="t" o:connecttype="custom" o:connectlocs="22456,62511;65484,62511;65484,21668;103932,21668;103932,62511;146960,62511;146960,100958;103932,100958;103932,141801;65484,141801;65484,100958;22456,100958;22456,62511" o:connectangles="0,0,0,0,0,0,0,0,0,0,0,0,0"/>
                    </v:shape>
                    <v:shape id="Минус 40" o:spid="_x0000_s1058" style="position:absolute;left:44299;top:11181;width:1882;height:1438;visibility:visible;mso-wrap-style:square;v-text-anchor:top" coordsize="188240,14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" path="m24951,55009r138338,l163289,88843r-138338,l24951,55009xe" fillcolor="#00b050" strokecolor="windowText" strokeweight="1pt">
                      <v:stroke joinstyle="miter"/>
                      <v:path arrowok="t" o:connecttype="custom" o:connectlocs="24951,55009;163289,55009;163289,88843;24951,88843;24951,55009" o:connectangles="0,0,0,0,0"/>
                    </v:shape>
                    <v:shape id="Минус 41" o:spid="_x0000_s1059" style="position:absolute;left:26479;top:30012;width:2008;height:1373;visibility:visible;mso-wrap-style:square;v-text-anchor:top" coordsize="200789,13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" path="m26615,52509r147559,l174174,84805r-147559,l26615,52509xe" fillcolor="#00b050" strokecolor="windowText" strokeweight="1pt">
                      <v:stroke joinstyle="miter"/>
                      <v:path arrowok="t" o:connecttype="custom" o:connectlocs="26615,52509;174174,52509;174174,84805;26615,84805;26615,52509" o:connectangles="0,0,0,0,0"/>
                    </v:shape>
                    <v:oval id="Овал 42" o:spid="_x0000_s1060" style="position:absolute;top:34001;width:9223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" fillcolor="window" strokecolor="windowText" strokeweight="1pt">
                      <v:stroke joinstyle="miter"/>
                      <v:textbox>
                        <w:txbxContent>
                          <w:p w14:paraId="31C60525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6 шаг</w:t>
                            </w:r>
                          </w:p>
                        </w:txbxContent>
                      </v:textbox>
                    </v:oval>
                    <v:oval id="Овал 43" o:spid="_x0000_s1061" style="position:absolute;left:3011;top:23931;width:922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14:paraId="2AE9D11C" w14:textId="77777777" w:rsidR="001315C3" w:rsidRDefault="001315C3" w:rsidP="007928D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5 шаг</w:t>
                            </w:r>
                          </w:p>
                        </w:txbxContent>
                      </v:textbox>
                    </v:oval>
                  </v:group>
                </v:group>
                <w10:anchorlock/>
              </v:group>
            </w:pict>
          </mc:Fallback>
        </mc:AlternateContent>
      </w:r>
    </w:p>
    <w:p w14:paraId="5D84CB18" w14:textId="4A704916" w:rsidR="007B5B3E" w:rsidRPr="00553E53" w:rsidRDefault="007B5B3E" w:rsidP="00C175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C340364" w14:textId="52CE17E5" w:rsidR="007928DC" w:rsidRDefault="007928DC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47779A30" w14:textId="5262EFCA" w:rsidR="009D047F" w:rsidRDefault="009D047F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3895F5BF" w14:textId="0255383F" w:rsidR="009D047F" w:rsidRDefault="009D047F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0534E0E8" w14:textId="77777777" w:rsidR="009D047F" w:rsidRDefault="009D047F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  <w:sectPr w:rsidR="009D047F" w:rsidSect="00F151F0">
          <w:type w:val="continuous"/>
          <w:pgSz w:w="11906" w:h="16838" w:code="9"/>
          <w:pgMar w:top="1440" w:right="991" w:bottom="1440" w:left="1418" w:header="708" w:footer="708" w:gutter="0"/>
          <w:cols w:space="708"/>
          <w:docGrid w:linePitch="360"/>
        </w:sectPr>
      </w:pPr>
    </w:p>
    <w:p w14:paraId="196EB1A6" w14:textId="07B2C25B" w:rsidR="001B3FBA" w:rsidRPr="006E6D02" w:rsidRDefault="00D50914" w:rsidP="00C1759A">
      <w:pPr>
        <w:pStyle w:val="2"/>
        <w:spacing w:before="0"/>
        <w:rPr>
          <w:rFonts w:ascii="Times New Roman" w:hAnsi="Times New Roman"/>
          <w:sz w:val="24"/>
          <w:szCs w:val="24"/>
          <w:lang w:val="ru-RU"/>
        </w:rPr>
      </w:pPr>
      <w:bookmarkStart w:id="13" w:name="_Toc515284920"/>
      <w:r>
        <w:rPr>
          <w:rFonts w:ascii="Times New Roman" w:hAnsi="Times New Roman"/>
          <w:bCs w:val="0"/>
          <w:sz w:val="24"/>
          <w:szCs w:val="24"/>
          <w:lang w:val="ru-RU"/>
        </w:rPr>
        <w:lastRenderedPageBreak/>
        <w:t xml:space="preserve">1.8. </w:t>
      </w:r>
      <w:r w:rsidR="00400BE5" w:rsidRPr="005907C2">
        <w:rPr>
          <w:rFonts w:ascii="Times New Roman" w:hAnsi="Times New Roman"/>
          <w:bCs w:val="0"/>
          <w:sz w:val="24"/>
          <w:szCs w:val="24"/>
          <w:lang w:val="ru-RU"/>
        </w:rPr>
        <w:t>Стандарты предоставления медико-социальных услуг</w:t>
      </w:r>
      <w:bookmarkEnd w:id="13"/>
      <w:r w:rsidR="00400BE5" w:rsidRPr="006E6D02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14:paraId="37665994" w14:textId="3035C97A" w:rsidR="00567CD9" w:rsidRPr="00553E53" w:rsidRDefault="00567CD9" w:rsidP="00C1759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С</w:t>
      </w:r>
      <w:r w:rsidR="001B5968"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тандарты </w:t>
      </w: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оказания услуг </w:t>
      </w:r>
      <w:r w:rsidR="00035E34"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дают общее понимание и разбивку по названию услуг, их описанию, периодичности предоставления услуги, времени, затрачиваемому на предоставление услуги, а также по ответственному за которым закреплена услуга </w:t>
      </w:r>
      <w:r w:rsidR="00035E34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(Табл. 6). </w:t>
      </w:r>
    </w:p>
    <w:p w14:paraId="6E8A5C6E" w14:textId="2A566D53" w:rsidR="00567CD9" w:rsidRPr="00553E53" w:rsidRDefault="001E4485" w:rsidP="001E4485">
      <w:pPr>
        <w:tabs>
          <w:tab w:val="left" w:pos="9639"/>
          <w:tab w:val="left" w:pos="10773"/>
        </w:tabs>
        <w:ind w:right="-330"/>
        <w:jc w:val="right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Та</w:t>
      </w:r>
      <w:r w:rsidR="00035E34"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блица 6</w:t>
      </w:r>
    </w:p>
    <w:p w14:paraId="5829638F" w14:textId="46DD4395" w:rsidR="006E6D02" w:rsidRDefault="0000274E" w:rsidP="00C17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Таблица стандартов </w:t>
      </w:r>
      <w:r w:rsidR="00035E34" w:rsidRPr="00553E5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услуг </w:t>
      </w:r>
      <w:r w:rsidR="006E6D02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для </w:t>
      </w:r>
      <w:r w:rsidR="00931977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КГН</w:t>
      </w:r>
      <w:r w:rsidR="006E6D02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.</w:t>
      </w:r>
    </w:p>
    <w:tbl>
      <w:tblPr>
        <w:tblStyle w:val="a5"/>
        <w:tblW w:w="1464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103"/>
        <w:gridCol w:w="2977"/>
        <w:gridCol w:w="2094"/>
        <w:gridCol w:w="2094"/>
      </w:tblGrid>
      <w:tr w:rsidR="00400BE5" w:rsidRPr="007417EF" w14:paraId="44D2DBEA" w14:textId="77777777" w:rsidTr="006E6D02">
        <w:tc>
          <w:tcPr>
            <w:tcW w:w="675" w:type="dxa"/>
            <w:vAlign w:val="center"/>
          </w:tcPr>
          <w:p w14:paraId="13EFC837" w14:textId="317694C7" w:rsidR="00400BE5" w:rsidRPr="006E6D02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0E0951C" w14:textId="77777777" w:rsidR="00400BE5" w:rsidRPr="007417EF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03" w:type="dxa"/>
            <w:vAlign w:val="center"/>
          </w:tcPr>
          <w:p w14:paraId="72C536AD" w14:textId="77777777" w:rsidR="00400BE5" w:rsidRPr="007417EF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услуги</w:t>
            </w:r>
          </w:p>
        </w:tc>
        <w:tc>
          <w:tcPr>
            <w:tcW w:w="2977" w:type="dxa"/>
            <w:vAlign w:val="center"/>
          </w:tcPr>
          <w:p w14:paraId="12CF6D15" w14:textId="77777777" w:rsidR="00400BE5" w:rsidRPr="00DC3E41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Время, затрачиваемое на предоставление услуги (час)</w:t>
            </w:r>
          </w:p>
        </w:tc>
        <w:tc>
          <w:tcPr>
            <w:tcW w:w="2094" w:type="dxa"/>
            <w:vAlign w:val="center"/>
          </w:tcPr>
          <w:p w14:paraId="3A987733" w14:textId="77777777" w:rsidR="00400BE5" w:rsidRPr="007417EF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094" w:type="dxa"/>
            <w:vAlign w:val="center"/>
          </w:tcPr>
          <w:p w14:paraId="0621BEB1" w14:textId="77777777" w:rsidR="00400BE5" w:rsidRPr="007417EF" w:rsidRDefault="00400BE5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предоставления услуги</w:t>
            </w:r>
          </w:p>
        </w:tc>
      </w:tr>
      <w:tr w:rsidR="00400BE5" w:rsidRPr="007417EF" w14:paraId="047A3BD5" w14:textId="77777777" w:rsidTr="006E6D02">
        <w:tc>
          <w:tcPr>
            <w:tcW w:w="675" w:type="dxa"/>
          </w:tcPr>
          <w:p w14:paraId="684B88D5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4CD31A4" w14:textId="44B2A326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доступа в группу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2F33EBC" w14:textId="23E18D80" w:rsidR="00400BE5" w:rsidRPr="00B91937" w:rsidRDefault="00400BE5" w:rsidP="00C1759A">
            <w:pPr>
              <w:spacing w:line="276" w:lineRule="auto"/>
              <w:ind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 в группу обеспечивается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патронажным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(-ницей)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путем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КГН (ЛУИН, МСМ/ТГ, СР)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программы профилактики </w:t>
            </w:r>
            <w:r w:rsidRPr="00400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ухода и поддержки в связи с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предоставления информации.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Достижение  группы, как правило, осуществляется в местах сбора представителей ключевых групп в процессе аутрич работы, но может использоваться индивидуальное посещение. Доступ в группу осуществляется с согласия членов группы, он должен быть приемлем 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для потенциального клиента программы,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но выполняться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с соблюдением мер безопасности для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патронажного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работника(-ницы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)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>.</w:t>
            </w:r>
          </w:p>
          <w:p w14:paraId="0B1FFDDD" w14:textId="77777777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  <w:p w14:paraId="50881802" w14:textId="154AA9EB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Для отдельных закрытых групп и молодых представителей КГ используется установление контакта о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нлайн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. Это осуществляется 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посредством Интернет: знакомство с целевой группой через специализированные сайты, приложения, закрытые/публичные сайты, социальные сети и группы в соц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иальных 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сетях. 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lastRenderedPageBreak/>
              <w:t xml:space="preserve">Информирование (как второй этап услуги) может происходить также онлайн,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патронажный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работник(-ница) может рассказать о программе, услугах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, группе поддержке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д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р. </w:t>
            </w:r>
          </w:p>
          <w:p w14:paraId="7F53F004" w14:textId="77777777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  <w:p w14:paraId="3EF62763" w14:textId="5FAEBEE3" w:rsidR="00400BE5" w:rsidRPr="004D25B9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653">
              <w:rPr>
                <w:rFonts w:ascii="Times New Roman" w:eastAsia="Calibri" w:hAnsi="Times New Roman" w:cs="Times New Roman"/>
                <w:lang w:val="ru-RU" w:eastAsia="en-GB"/>
              </w:rPr>
              <w:t xml:space="preserve">Недостатком </w:t>
            </w:r>
            <w:r w:rsidRPr="001E552B">
              <w:rPr>
                <w:rFonts w:ascii="Times New Roman" w:eastAsia="Calibri" w:hAnsi="Times New Roman" w:cs="Times New Roman"/>
                <w:lang w:val="ru-RU" w:eastAsia="en-GB"/>
              </w:rPr>
              <w:t>аутрич работы</w:t>
            </w:r>
            <w:r w:rsidRPr="00172653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 w:rsidRPr="001E552B">
              <w:rPr>
                <w:rFonts w:ascii="Times New Roman" w:eastAsia="Calibri" w:hAnsi="Times New Roman" w:cs="Times New Roman"/>
                <w:lang w:val="ru-RU" w:eastAsia="en-GB"/>
              </w:rPr>
              <w:t>является</w:t>
            </w:r>
            <w:r w:rsidRPr="00172653">
              <w:rPr>
                <w:rFonts w:ascii="Times New Roman" w:eastAsia="Calibri" w:hAnsi="Times New Roman" w:cs="Times New Roman"/>
                <w:lang w:val="ru-RU" w:eastAsia="en-GB"/>
              </w:rPr>
              <w:t xml:space="preserve"> низкий уровень безопасности для </w:t>
            </w:r>
            <w:r w:rsidRPr="001E552B">
              <w:rPr>
                <w:rFonts w:ascii="Times New Roman" w:eastAsia="Calibri" w:hAnsi="Times New Roman" w:cs="Times New Roman"/>
                <w:lang w:val="ru-RU" w:eastAsia="en-GB"/>
              </w:rPr>
              <w:t>патронажного</w:t>
            </w:r>
            <w:r w:rsidRPr="00172653">
              <w:rPr>
                <w:rFonts w:ascii="Times New Roman" w:eastAsia="Calibri" w:hAnsi="Times New Roman" w:cs="Times New Roman"/>
                <w:lang w:val="ru-RU" w:eastAsia="en-GB"/>
              </w:rPr>
              <w:t xml:space="preserve"> работника.</w:t>
            </w: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 xml:space="preserve">  </w:t>
            </w:r>
          </w:p>
        </w:tc>
        <w:tc>
          <w:tcPr>
            <w:tcW w:w="2977" w:type="dxa"/>
          </w:tcPr>
          <w:p w14:paraId="385335E7" w14:textId="77777777" w:rsidR="00400BE5" w:rsidRPr="004D25B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0,3</w:t>
            </w:r>
          </w:p>
          <w:p w14:paraId="0451CD65" w14:textId="6B47B143" w:rsidR="00400BE5" w:rsidRPr="004D25B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937">
              <w:rPr>
                <w:rFonts w:ascii="Times New Roman" w:eastAsia="Calibri" w:hAnsi="Times New Roman" w:cs="Times New Roman"/>
                <w:lang w:val="ru-RU" w:eastAsia="en-GB"/>
              </w:rPr>
              <w:t>(онлайн аутрич может занимать гораздо большее время, однако физически считается за 15 мин.)</w:t>
            </w:r>
          </w:p>
        </w:tc>
        <w:tc>
          <w:tcPr>
            <w:tcW w:w="2094" w:type="dxa"/>
          </w:tcPr>
          <w:p w14:paraId="514159A8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3-х раз на протяжении 3-5 дней </w:t>
            </w:r>
          </w:p>
        </w:tc>
        <w:tc>
          <w:tcPr>
            <w:tcW w:w="2094" w:type="dxa"/>
          </w:tcPr>
          <w:p w14:paraId="53196430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встреча – 1 услуга</w:t>
            </w:r>
          </w:p>
        </w:tc>
      </w:tr>
      <w:tr w:rsidR="00400BE5" w:rsidRPr="007417EF" w14:paraId="78EA3DFB" w14:textId="77777777" w:rsidTr="006E6D02">
        <w:tc>
          <w:tcPr>
            <w:tcW w:w="675" w:type="dxa"/>
          </w:tcPr>
          <w:p w14:paraId="60560576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F1C6AB7" w14:textId="5208BABE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ИМН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(шприцы, презервативы,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лубриканты,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налаксон)</w:t>
            </w:r>
          </w:p>
        </w:tc>
        <w:tc>
          <w:tcPr>
            <w:tcW w:w="5103" w:type="dxa"/>
          </w:tcPr>
          <w:p w14:paraId="680C65E5" w14:textId="2C08E6E1" w:rsidR="00400BE5" w:rsidRDefault="00400BE5" w:rsidP="00C1759A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КГН стерильными шприцами,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снижения вреда</w:t>
            </w:r>
            <w:r w:rsidR="001B5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5AB7"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налаксоном </w:t>
            </w:r>
            <w:r w:rsidR="001B5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профилактики передозировок;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презервативами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лубрикантами для формирования более безопасного сексуального поведения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D0D125" w14:textId="1720D8FE" w:rsidR="001B5AB7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ИМН 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предоставляются в соответствии с потребностью каждой ключевой группы. Так, для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 МСМ/ТГ 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предоставляется 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по 7 </w:t>
            </w:r>
            <w:r w:rsidR="001B5AB7"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особо прочных презервативов 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и </w:t>
            </w:r>
            <w:r w:rsidR="001B5AB7"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лубрикантов (в сашетах) 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на 1 человека в </w:t>
            </w:r>
            <w:r w:rsidR="001B5AB7" w:rsidRPr="00553E53">
              <w:rPr>
                <w:rFonts w:ascii="Times New Roman" w:eastAsia="Calibri" w:hAnsi="Times New Roman" w:cs="Times New Roman"/>
                <w:lang w:val="ru-RU" w:eastAsia="en-GB"/>
              </w:rPr>
              <w:t>неделю</w:t>
            </w:r>
            <w:r w:rsidR="001B5AB7">
              <w:rPr>
                <w:rFonts w:ascii="Times New Roman" w:eastAsia="Calibri" w:hAnsi="Times New Roman" w:cs="Times New Roman"/>
                <w:lang w:val="ru-RU" w:eastAsia="en-GB"/>
              </w:rPr>
              <w:t xml:space="preserve">. </w:t>
            </w:r>
          </w:p>
          <w:p w14:paraId="52DFA63A" w14:textId="77777777" w:rsidR="00C63CDE" w:rsidRDefault="001B5AB7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Для СР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п</w:t>
            </w:r>
            <w:r w:rsidR="00C63CDE">
              <w:rPr>
                <w:rFonts w:ascii="Times New Roman" w:eastAsia="Calibri" w:hAnsi="Times New Roman" w:cs="Times New Roman"/>
                <w:lang w:val="ru-RU" w:eastAsia="en-GB"/>
              </w:rPr>
              <w:t xml:space="preserve">отребность в презервативах составляет 18 в неделю (при охвате 60% нужно не менее 11 в неделю) и столько же лубрикантов. </w:t>
            </w:r>
          </w:p>
          <w:p w14:paraId="741B0243" w14:textId="5624451D" w:rsidR="00C63CDE" w:rsidRDefault="00C63CDE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5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Для ЛУИН необходимо 1 ампула налоксона в неделю, а также не менее 3 презервативов</w:t>
            </w:r>
            <w:r w:rsidR="009D047F">
              <w:rPr>
                <w:rFonts w:ascii="Times New Roman" w:eastAsia="Calibri" w:hAnsi="Times New Roman" w:cs="Times New Roman"/>
                <w:lang w:val="ru-RU" w:eastAsia="en-GB"/>
              </w:rPr>
              <w:t xml:space="preserve"> и 7 шприцев в неделю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.</w:t>
            </w:r>
            <w:r w:rsidR="009D047F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</w:p>
          <w:p w14:paraId="6036C911" w14:textId="4DDDE906" w:rsidR="00400BE5" w:rsidRPr="00DC3E41" w:rsidRDefault="00400BE5" w:rsidP="00C1759A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ИМН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закупаются в рамках ГСЗ либо на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 условии со-финансирования (например, если существует закуп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государственных структур или доноров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.</w:t>
            </w:r>
          </w:p>
        </w:tc>
        <w:tc>
          <w:tcPr>
            <w:tcW w:w="2977" w:type="dxa"/>
          </w:tcPr>
          <w:p w14:paraId="30CC822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94" w:type="dxa"/>
          </w:tcPr>
          <w:p w14:paraId="30AA822A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94" w:type="dxa"/>
          </w:tcPr>
          <w:p w14:paraId="1850573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встреча – 1 услуга</w:t>
            </w:r>
          </w:p>
        </w:tc>
      </w:tr>
      <w:tr w:rsidR="00400BE5" w:rsidRPr="007417EF" w14:paraId="5CBF2578" w14:textId="77777777" w:rsidTr="009C2CC4">
        <w:tc>
          <w:tcPr>
            <w:tcW w:w="675" w:type="dxa"/>
          </w:tcPr>
          <w:p w14:paraId="4D58B9CC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FDCAB70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Информационная сессия (индивидуальная)</w:t>
            </w:r>
          </w:p>
        </w:tc>
        <w:tc>
          <w:tcPr>
            <w:tcW w:w="5103" w:type="dxa"/>
          </w:tcPr>
          <w:p w14:paraId="2FA9C9D8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программах профилактики и лечения ВИЧ, базовой информации о ВИЧ, ТБ, путях передачи и способах защиты.</w:t>
            </w:r>
          </w:p>
        </w:tc>
        <w:tc>
          <w:tcPr>
            <w:tcW w:w="2977" w:type="dxa"/>
          </w:tcPr>
          <w:p w14:paraId="1FB13B5D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94" w:type="dxa"/>
          </w:tcPr>
          <w:p w14:paraId="6D3F14B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94" w:type="dxa"/>
          </w:tcPr>
          <w:p w14:paraId="280B41BF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ессия 1 услуга</w:t>
            </w:r>
          </w:p>
        </w:tc>
      </w:tr>
      <w:tr w:rsidR="00400BE5" w:rsidRPr="007417EF" w14:paraId="07D0C7FC" w14:textId="77777777" w:rsidTr="009C2CC4">
        <w:tc>
          <w:tcPr>
            <w:tcW w:w="675" w:type="dxa"/>
          </w:tcPr>
          <w:p w14:paraId="2C0D5977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14:paraId="172E0126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Информационная сессия (групповая)</w:t>
            </w:r>
          </w:p>
        </w:tc>
        <w:tc>
          <w:tcPr>
            <w:tcW w:w="5103" w:type="dxa"/>
          </w:tcPr>
          <w:p w14:paraId="5AEEDD41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программах профилактики и лечения ВИЧ, базовой информации о ВИЧ, ТБ, путях передачи и способах защиты.</w:t>
            </w:r>
          </w:p>
        </w:tc>
        <w:tc>
          <w:tcPr>
            <w:tcW w:w="2977" w:type="dxa"/>
          </w:tcPr>
          <w:p w14:paraId="18AAE746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4" w:type="dxa"/>
          </w:tcPr>
          <w:p w14:paraId="6F77280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94" w:type="dxa"/>
          </w:tcPr>
          <w:p w14:paraId="49481001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сессия 1 услуга</w:t>
            </w:r>
          </w:p>
        </w:tc>
      </w:tr>
      <w:tr w:rsidR="00400BE5" w:rsidRPr="007417EF" w14:paraId="4A100958" w14:textId="77777777" w:rsidTr="009C2CC4">
        <w:tc>
          <w:tcPr>
            <w:tcW w:w="675" w:type="dxa"/>
          </w:tcPr>
          <w:p w14:paraId="6F94B907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378B415F" w14:textId="605476D6" w:rsidR="00400BE5" w:rsidRPr="001E552B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Мотивационное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установления контакта</w:t>
            </w:r>
          </w:p>
        </w:tc>
        <w:tc>
          <w:tcPr>
            <w:tcW w:w="5103" w:type="dxa"/>
          </w:tcPr>
          <w:p w14:paraId="7457AEDA" w14:textId="4869053B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 проводит мотивационное консультирование с клиентом,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впервые включенным в программу или вернувшимся в программу после выхода из нее,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побуждая его к участию в программах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ухода и поддержки в связи с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ВИЧ. </w:t>
            </w:r>
          </w:p>
        </w:tc>
        <w:tc>
          <w:tcPr>
            <w:tcW w:w="2977" w:type="dxa"/>
          </w:tcPr>
          <w:p w14:paraId="62DBDD20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4" w:type="dxa"/>
          </w:tcPr>
          <w:p w14:paraId="27BEFF40" w14:textId="29C2BB54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первого месяца</w:t>
            </w:r>
          </w:p>
        </w:tc>
        <w:tc>
          <w:tcPr>
            <w:tcW w:w="2094" w:type="dxa"/>
          </w:tcPr>
          <w:p w14:paraId="6552FFEE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встреча – 1 услуга</w:t>
            </w:r>
          </w:p>
        </w:tc>
      </w:tr>
      <w:tr w:rsidR="00400BE5" w:rsidRPr="00D33176" w14:paraId="4E0B419E" w14:textId="77777777" w:rsidTr="009C2CC4">
        <w:tc>
          <w:tcPr>
            <w:tcW w:w="675" w:type="dxa"/>
          </w:tcPr>
          <w:p w14:paraId="6127BF07" w14:textId="154ABB46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701" w:type="dxa"/>
          </w:tcPr>
          <w:p w14:paraId="4CD86016" w14:textId="476D0A1F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Перенаправление на получение социальных, психологических, правовых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14:paraId="581041DE" w14:textId="3D2A2692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запросе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либо при выявлении такой </w:t>
            </w:r>
          </w:p>
          <w:p w14:paraId="70D25892" w14:textId="4ADE6E2B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консультирования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проводится 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перенаправление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 для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4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социальных, психологических, правовых услуг,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либо в смежные программы (например,  перенаправление СР и МСМ, принимающих наркотики, в программы снижения вреда; ЛУИН в программы ПТМ; ВИЧ</w:t>
            </w:r>
            <w:r w:rsidR="00C63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-позитивным 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КГН а программы </w:t>
            </w:r>
          </w:p>
          <w:p w14:paraId="23EAFF17" w14:textId="6064FA4E" w:rsidR="00400BE5" w:rsidRPr="00DC3E41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ВИЧ и др.) </w:t>
            </w:r>
          </w:p>
        </w:tc>
        <w:tc>
          <w:tcPr>
            <w:tcW w:w="2977" w:type="dxa"/>
          </w:tcPr>
          <w:p w14:paraId="0948D9B2" w14:textId="77777777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14:paraId="4AD427F4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</w:tcPr>
          <w:p w14:paraId="480D8E83" w14:textId="77777777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0BE5" w:rsidRPr="00666A73" w14:paraId="78C2F591" w14:textId="77777777" w:rsidTr="006E6D02">
        <w:tc>
          <w:tcPr>
            <w:tcW w:w="675" w:type="dxa"/>
          </w:tcPr>
          <w:p w14:paraId="0A5B8C62" w14:textId="1D40F17C" w:rsidR="00400BE5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701" w:type="dxa"/>
          </w:tcPr>
          <w:p w14:paraId="752535DC" w14:textId="1AECBFE9" w:rsidR="00400BE5" w:rsidRPr="00014D29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Социальное сопровождение на получение </w:t>
            </w:r>
            <w:r w:rsidR="00C63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медицинских, </w:t>
            </w:r>
            <w:r w:rsidRPr="00CA3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социальных, психологических, правовых услуг </w:t>
            </w:r>
          </w:p>
        </w:tc>
        <w:tc>
          <w:tcPr>
            <w:tcW w:w="5103" w:type="dxa"/>
          </w:tcPr>
          <w:p w14:paraId="1A27EEAD" w14:textId="47CE3BB7" w:rsidR="00400BE5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Патронажный или социальный работник может сопровождать клиента для получения услуг. Он/она может получать обратную связь от клиента как лично так и через электронные средства связи о качестве полученных услуг, а также о следовании клиента рекомендациям . </w:t>
            </w:r>
          </w:p>
          <w:p w14:paraId="41F49989" w14:textId="5A3B8DCC" w:rsidR="005572D0" w:rsidRDefault="00400BE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сотрудника мотивировать клиента самому получать услуги. Социальное сопровождение рекомендуется для социально неадаптированных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лиц, либо лиц, неспособных преодолеть психологические или иные барьеры. </w:t>
            </w:r>
          </w:p>
          <w:p w14:paraId="6DBD2696" w14:textId="0E776EE1" w:rsidR="005572D0" w:rsidRDefault="005572D0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сопровождение</w:t>
            </w:r>
            <w:r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потребовать нескольких посещений по одному и тому же вопросу, например, для прохождения тестирования на ВИЧ, затем для получени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результата теста и повторного тестирования в случае неопределенного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либо сопровождения для постановки на диспансерный учет при получении положительного результата.</w:t>
            </w:r>
          </w:p>
          <w:p w14:paraId="16E579A5" w14:textId="7C78627D" w:rsidR="005572D0" w:rsidRDefault="005572D0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9023D9" w14:textId="1BAC14A0" w:rsidR="00400BE5" w:rsidRPr="00014D29" w:rsidRDefault="006E6D02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Сопровождение 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требуется для 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диагностики 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ВИЧ, 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ТБ, ИППП, получения услуг СРЗ, лечения ИППП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5572D0" w:rsidRPr="001E552B">
              <w:rPr>
                <w:lang w:val="ru-RU"/>
              </w:rPr>
              <w:t xml:space="preserve"> 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клиента на диспансерный учет в центр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СПИДа или у врача-инфекциониста</w:t>
            </w:r>
            <w:r w:rsid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для прохождения тестов на вирусную нагрузку и </w:t>
            </w:r>
            <w:r w:rsidR="005572D0"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977" w:type="dxa"/>
          </w:tcPr>
          <w:p w14:paraId="47BBF71A" w14:textId="3FC695BE" w:rsidR="00400BE5" w:rsidRPr="00014D29" w:rsidRDefault="00C63CDE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094" w:type="dxa"/>
          </w:tcPr>
          <w:p w14:paraId="11036DED" w14:textId="305F6307" w:rsidR="005572D0" w:rsidRPr="00DC3E41" w:rsidRDefault="005572D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Социальное сопровождение проводится по потребности клиентов. </w:t>
            </w:r>
          </w:p>
        </w:tc>
        <w:tc>
          <w:tcPr>
            <w:tcW w:w="2094" w:type="dxa"/>
          </w:tcPr>
          <w:p w14:paraId="4B9CC988" w14:textId="29871F40" w:rsidR="00400BE5" w:rsidRPr="00014D29" w:rsidRDefault="00C63CDE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сопровождение – 1 услуга</w:t>
            </w:r>
          </w:p>
        </w:tc>
      </w:tr>
      <w:tr w:rsidR="00400BE5" w:rsidRPr="007417EF" w14:paraId="13BAC80A" w14:textId="77777777" w:rsidTr="006E6D02">
        <w:tc>
          <w:tcPr>
            <w:tcW w:w="675" w:type="dxa"/>
          </w:tcPr>
          <w:p w14:paraId="2A1EE4D5" w14:textId="29330684" w:rsidR="00400BE5" w:rsidRPr="001E552B" w:rsidRDefault="006E6D02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701" w:type="dxa"/>
          </w:tcPr>
          <w:p w14:paraId="7E3D7EB1" w14:textId="35F5E536" w:rsidR="00400BE5" w:rsidRPr="00DC3E41" w:rsidRDefault="00400BE5" w:rsidP="00C33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Дотестовое консультирование</w:t>
            </w:r>
          </w:p>
        </w:tc>
        <w:tc>
          <w:tcPr>
            <w:tcW w:w="5103" w:type="dxa"/>
          </w:tcPr>
          <w:p w14:paraId="183238CD" w14:textId="194DACFB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Дотестовое консультирование имеет целью объяснить значение и возможные последствия тестирования. Результатом этого обсуждения будет принятие человеком осознанного решения о прохождении тестирования или отказе от него. Во время дотестового консультирования человеку предоставляется необходимая информация о 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СПИДе; рассказывается о процедуре тестирования; с человеком обсуждается значение результатов теста (положительный, ложно-положительный, отрицательный)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обсуждаются возможности организации групп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ожидаемом положительном результате теста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14:paraId="59B9C48C" w14:textId="53F1CAC9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0,5</w:t>
            </w:r>
          </w:p>
        </w:tc>
        <w:tc>
          <w:tcPr>
            <w:tcW w:w="2094" w:type="dxa"/>
          </w:tcPr>
          <w:p w14:paraId="46B611EA" w14:textId="7DFD644C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6 мес.</w:t>
            </w: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случае отказа клиента услуга может быть оказана повторно</w:t>
            </w:r>
          </w:p>
        </w:tc>
        <w:tc>
          <w:tcPr>
            <w:tcW w:w="2094" w:type="dxa"/>
          </w:tcPr>
          <w:p w14:paraId="51DA1CCB" w14:textId="7CFDAB4C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встреча – 1 услуга</w:t>
            </w:r>
          </w:p>
        </w:tc>
      </w:tr>
      <w:tr w:rsidR="00400BE5" w:rsidRPr="007417EF" w14:paraId="7719416C" w14:textId="77777777" w:rsidTr="006E6D02">
        <w:tc>
          <w:tcPr>
            <w:tcW w:w="675" w:type="dxa"/>
          </w:tcPr>
          <w:p w14:paraId="76662944" w14:textId="0829CB9E" w:rsidR="00400BE5" w:rsidRPr="007417EF" w:rsidRDefault="006E6D02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00BE5" w:rsidRPr="007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84A014D" w14:textId="35670A7B" w:rsidR="00400BE5" w:rsidRPr="007417EF" w:rsidRDefault="00400BE5" w:rsidP="00C33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Послетестовое консультирование</w:t>
            </w:r>
          </w:p>
        </w:tc>
        <w:tc>
          <w:tcPr>
            <w:tcW w:w="5103" w:type="dxa"/>
          </w:tcPr>
          <w:p w14:paraId="5A20BA84" w14:textId="4D5621B5" w:rsidR="00400BE5" w:rsidRPr="001E552B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Послетестовое консультирование проводится при любом результате обследования на ВИЧ. Оно тесно связано с дотестовым консультированием и при предварительном отсутствии такового возлагает на себя задачи и дотестового консультирования.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Консультирование проводится в соответствии с алгоритмом, предусмотренным клиническим протоколом. </w:t>
            </w:r>
            <w:r w:rsidRPr="001E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послетестового консультирования зависит от результатов тестирования.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предварительно положительном результате тестирования на ВИЧ, клиент нуждается сопровождается для подтверждения диагноза и последующей психо-социального консультирования</w:t>
            </w:r>
          </w:p>
        </w:tc>
        <w:tc>
          <w:tcPr>
            <w:tcW w:w="2977" w:type="dxa"/>
          </w:tcPr>
          <w:p w14:paraId="34A04819" w14:textId="77777777" w:rsidR="00400BE5" w:rsidRPr="001E552B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094" w:type="dxa"/>
          </w:tcPr>
          <w:p w14:paraId="03FAC160" w14:textId="77777777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раз. В случае отрицательного результата, послетестовое консультирование проводится после каждой диагностической процедуры.</w:t>
            </w:r>
          </w:p>
        </w:tc>
        <w:tc>
          <w:tcPr>
            <w:tcW w:w="2094" w:type="dxa"/>
          </w:tcPr>
          <w:p w14:paraId="45D92EA1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консультирование – 1 услуга</w:t>
            </w:r>
          </w:p>
        </w:tc>
      </w:tr>
      <w:tr w:rsidR="00400BE5" w:rsidRPr="007417EF" w14:paraId="6DC3BF8A" w14:textId="77777777" w:rsidTr="006E6D02">
        <w:tc>
          <w:tcPr>
            <w:tcW w:w="675" w:type="dxa"/>
          </w:tcPr>
          <w:p w14:paraId="5A548347" w14:textId="467520C6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73D2843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Экспресс-тестирование на ВИЧ</w:t>
            </w:r>
          </w:p>
        </w:tc>
        <w:tc>
          <w:tcPr>
            <w:tcW w:w="5103" w:type="dxa"/>
          </w:tcPr>
          <w:p w14:paraId="003E7AA5" w14:textId="5203515B" w:rsidR="00400BE5" w:rsidRPr="00DC3E41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Экспресс-тестирование на ВИЧ по капле крови и/или слюне на базе ПОУ</w:t>
            </w:r>
            <w:r w:rsidR="00F52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процессе аутрич работы</w:t>
            </w:r>
          </w:p>
        </w:tc>
        <w:tc>
          <w:tcPr>
            <w:tcW w:w="2977" w:type="dxa"/>
          </w:tcPr>
          <w:p w14:paraId="77F3B96B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94" w:type="dxa"/>
          </w:tcPr>
          <w:p w14:paraId="5C1D47E4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раз в 6 мес</w:t>
            </w:r>
          </w:p>
        </w:tc>
        <w:tc>
          <w:tcPr>
            <w:tcW w:w="2094" w:type="dxa"/>
          </w:tcPr>
          <w:p w14:paraId="6A5BCE04" w14:textId="77777777" w:rsidR="00400BE5" w:rsidRPr="007417EF" w:rsidRDefault="00400BE5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1 клиент 1 услуга</w:t>
            </w:r>
          </w:p>
        </w:tc>
      </w:tr>
    </w:tbl>
    <w:p w14:paraId="37ABE919" w14:textId="77777777" w:rsidR="00D50914" w:rsidRDefault="00D50914" w:rsidP="00C1759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D50914" w:rsidSect="00F151F0">
          <w:type w:val="continuous"/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14:paraId="1A6765FF" w14:textId="77777777" w:rsidR="00F151F0" w:rsidRDefault="00F151F0" w:rsidP="00C1759A">
      <w:pPr>
        <w:pStyle w:val="1"/>
        <w:spacing w:line="276" w:lineRule="auto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sectPr w:rsidR="00F151F0" w:rsidSect="00F151F0">
          <w:type w:val="continuous"/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  <w:bookmarkStart w:id="14" w:name="_Toc515284921"/>
    </w:p>
    <w:p w14:paraId="558C51D7" w14:textId="3B3925AE" w:rsidR="00261B7B" w:rsidRPr="001E552B" w:rsidRDefault="007E5CB9" w:rsidP="00C1759A">
      <w:pPr>
        <w:pStyle w:val="1"/>
        <w:spacing w:line="276" w:lineRule="auto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</w:pPr>
      <w:r w:rsidRPr="007E5CB9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lastRenderedPageBreak/>
        <w:t>Часть 2</w:t>
      </w:r>
      <w:r w:rsidR="00261B7B" w:rsidRPr="001E552B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. Услуги по профи</w:t>
      </w:r>
      <w:r w:rsidR="003A00B1" w:rsidRPr="001E552B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л</w:t>
      </w:r>
      <w:r w:rsidR="00261B7B" w:rsidRPr="001E552B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актике, уходу и поддержке, оказываемые ЛЖВ и их близкому окружению</w:t>
      </w:r>
      <w:bookmarkEnd w:id="14"/>
    </w:p>
    <w:p w14:paraId="7F5147E3" w14:textId="01738C5E" w:rsidR="00261B7B" w:rsidRPr="001E552B" w:rsidRDefault="003A00B1" w:rsidP="00C1759A">
      <w:pPr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 w:rsidRPr="001E552B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Услуги для ЛЖВ осуществляются по таким же принципам и требованиям к организации, помещению и оснащению, как для других групп ключевого населения. Особенностью является структура штата организации, объем охвата ЛЖВ услугами и предоставляемый спектр услуг. Который в большей мере направлен на формирование приверженности к лечению, удержание на АРТ и повышение эффективности лечения. </w:t>
      </w:r>
    </w:p>
    <w:p w14:paraId="3B15EDA9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4B445C" w14:textId="5AE06286" w:rsidR="003A00B1" w:rsidRPr="00F90423" w:rsidRDefault="00D50914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</w:t>
      </w:r>
      <w:bookmarkStart w:id="15" w:name="_Toc515284922"/>
      <w:r w:rsidR="003A00B1"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Штат организации, по предоставлению услуг для ЛЖВ</w:t>
      </w:r>
      <w:bookmarkEnd w:id="15"/>
    </w:p>
    <w:p w14:paraId="098A60B5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CACA6B8" w14:textId="10D27844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Штат организации должен включать достаточное количество персонала для обеспечения доступа к группе и эффективного управления программой. Ниже представлены примерные расчеты штата организации в зависимости от объем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>а предоставляемых услуг (Табл. 7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) и квалификационные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 к персоналу (Табл. 8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2684A5B4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D5C175" w14:textId="1FE2A974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Таблица 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14:paraId="286B81E4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Типовой расчет штата организации по оказанию услуг ЛЖВ в зависимости от объема предоставляемых услуг.</w:t>
      </w:r>
    </w:p>
    <w:p w14:paraId="3F62E03E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541"/>
        <w:gridCol w:w="1591"/>
        <w:gridCol w:w="1530"/>
        <w:gridCol w:w="1873"/>
      </w:tblGrid>
      <w:tr w:rsidR="003A00B1" w:rsidRPr="00D33176" w14:paraId="3DCA5C4B" w14:textId="77777777" w:rsidTr="00AE31DC">
        <w:trPr>
          <w:trHeight w:val="29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4F419140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216E1F37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4994" w:type="dxa"/>
            <w:gridSpan w:val="3"/>
            <w:shd w:val="clear" w:color="auto" w:fill="auto"/>
            <w:vAlign w:val="center"/>
          </w:tcPr>
          <w:p w14:paraId="18B04817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штатных единиц в соответствии с охватом</w:t>
            </w:r>
          </w:p>
        </w:tc>
      </w:tr>
      <w:tr w:rsidR="003A00B1" w:rsidRPr="003A00B1" w14:paraId="0A1F8FDC" w14:textId="77777777" w:rsidTr="00AE31DC">
        <w:tc>
          <w:tcPr>
            <w:tcW w:w="488" w:type="dxa"/>
            <w:vMerge/>
            <w:shd w:val="clear" w:color="auto" w:fill="auto"/>
            <w:vAlign w:val="center"/>
          </w:tcPr>
          <w:p w14:paraId="17437D18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1322BF03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7069FE5" w14:textId="68C858DA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 </w:t>
            </w:r>
            <w:r w:rsidR="00F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 ЛЖВ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0EAD0" w14:textId="69058ECA" w:rsidR="003A00B1" w:rsidRPr="003A00B1" w:rsidRDefault="00F90423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3A00B1"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1-200 ЛЖВ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3ACE024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 и более ЛЖВ</w:t>
            </w:r>
          </w:p>
        </w:tc>
      </w:tr>
      <w:tr w:rsidR="003A00B1" w:rsidRPr="003A00B1" w14:paraId="0AD49E27" w14:textId="77777777" w:rsidTr="00AE31DC">
        <w:tc>
          <w:tcPr>
            <w:tcW w:w="488" w:type="dxa"/>
            <w:shd w:val="clear" w:color="auto" w:fill="auto"/>
          </w:tcPr>
          <w:p w14:paraId="77DEA909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3407AE5D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1591" w:type="dxa"/>
            <w:shd w:val="clear" w:color="auto" w:fill="auto"/>
          </w:tcPr>
          <w:p w14:paraId="25B8F570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30" w:type="dxa"/>
            <w:shd w:val="clear" w:color="auto" w:fill="auto"/>
          </w:tcPr>
          <w:p w14:paraId="43AC8063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4BC6205E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A00B1" w:rsidRPr="003A00B1" w14:paraId="38558525" w14:textId="77777777" w:rsidTr="00AE31DC">
        <w:tc>
          <w:tcPr>
            <w:tcW w:w="488" w:type="dxa"/>
            <w:shd w:val="clear" w:color="auto" w:fill="auto"/>
          </w:tcPr>
          <w:p w14:paraId="19C3F624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0DC690DB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</w:t>
            </w:r>
          </w:p>
        </w:tc>
        <w:tc>
          <w:tcPr>
            <w:tcW w:w="1591" w:type="dxa"/>
            <w:shd w:val="clear" w:color="auto" w:fill="auto"/>
          </w:tcPr>
          <w:p w14:paraId="15AFE9DE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18ABA7FE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0C58738C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3A00B1" w:rsidRPr="003A00B1" w14:paraId="0B49BE3D" w14:textId="77777777" w:rsidTr="00AE31DC">
        <w:tc>
          <w:tcPr>
            <w:tcW w:w="488" w:type="dxa"/>
            <w:shd w:val="clear" w:color="auto" w:fill="auto"/>
          </w:tcPr>
          <w:p w14:paraId="43E1BAA0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45C17254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Финансовый специалист/менеджер</w:t>
            </w:r>
          </w:p>
        </w:tc>
        <w:tc>
          <w:tcPr>
            <w:tcW w:w="1591" w:type="dxa"/>
            <w:shd w:val="clear" w:color="auto" w:fill="auto"/>
          </w:tcPr>
          <w:p w14:paraId="294BD111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0,25-0,5</w:t>
            </w:r>
          </w:p>
        </w:tc>
        <w:tc>
          <w:tcPr>
            <w:tcW w:w="1530" w:type="dxa"/>
            <w:shd w:val="clear" w:color="auto" w:fill="auto"/>
          </w:tcPr>
          <w:p w14:paraId="5CA036C4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0961E2E2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3FC5" w:rsidRPr="003A00B1" w14:paraId="5FB86BCE" w14:textId="77777777" w:rsidTr="00AE31DC">
        <w:tc>
          <w:tcPr>
            <w:tcW w:w="488" w:type="dxa"/>
            <w:shd w:val="clear" w:color="auto" w:fill="auto"/>
          </w:tcPr>
          <w:p w14:paraId="515B975D" w14:textId="77777777" w:rsidR="00C33FC5" w:rsidRPr="003A00B1" w:rsidRDefault="00C33FC5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41CABAA7" w14:textId="410CB3A0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591" w:type="dxa"/>
            <w:shd w:val="clear" w:color="auto" w:fill="auto"/>
          </w:tcPr>
          <w:p w14:paraId="196779C7" w14:textId="5167071C" w:rsidR="00C33FC5" w:rsidRPr="003A00B1" w:rsidRDefault="00C33FC5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30" w:type="dxa"/>
            <w:shd w:val="clear" w:color="auto" w:fill="auto"/>
          </w:tcPr>
          <w:p w14:paraId="31B78A5B" w14:textId="3D78001D" w:rsidR="00C33FC5" w:rsidRPr="003A00B1" w:rsidRDefault="00C33FC5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69438E56" w14:textId="3FA93945" w:rsidR="00C33FC5" w:rsidRPr="003A00B1" w:rsidRDefault="00C33FC5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A00B1" w:rsidRPr="003A00B1" w14:paraId="6C7FF028" w14:textId="77777777" w:rsidTr="00AE31DC">
        <w:tc>
          <w:tcPr>
            <w:tcW w:w="488" w:type="dxa"/>
            <w:shd w:val="clear" w:color="auto" w:fill="auto"/>
          </w:tcPr>
          <w:p w14:paraId="2713DE3D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404186DA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ВИЧ-консультант/ психолог</w:t>
            </w:r>
          </w:p>
        </w:tc>
        <w:tc>
          <w:tcPr>
            <w:tcW w:w="1591" w:type="dxa"/>
            <w:shd w:val="clear" w:color="auto" w:fill="auto"/>
          </w:tcPr>
          <w:p w14:paraId="2CDF37FB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0A736969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089F90BA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A00B1" w:rsidRPr="003A00B1" w14:paraId="088D8D25" w14:textId="77777777" w:rsidTr="00AE31DC">
        <w:tc>
          <w:tcPr>
            <w:tcW w:w="488" w:type="dxa"/>
            <w:shd w:val="clear" w:color="auto" w:fill="auto"/>
          </w:tcPr>
          <w:p w14:paraId="032D1E67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74F4103C" w14:textId="611C0010" w:rsidR="003A00B1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Патронажный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="003A00B1"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авный ВИЧ-консультант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14:paraId="521FBE31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30" w:type="dxa"/>
            <w:shd w:val="clear" w:color="auto" w:fill="auto"/>
          </w:tcPr>
          <w:p w14:paraId="26D03A0A" w14:textId="448428CC" w:rsidR="003A00B1" w:rsidRPr="003A00B1" w:rsidRDefault="0077547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1D4F5C1D" w14:textId="5FEF42FE" w:rsidR="003A00B1" w:rsidRPr="003A00B1" w:rsidRDefault="0077547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A00B1" w:rsidRPr="003A00B1" w14:paraId="61586EF7" w14:textId="77777777" w:rsidTr="00AE31DC">
        <w:tc>
          <w:tcPr>
            <w:tcW w:w="488" w:type="dxa"/>
            <w:shd w:val="clear" w:color="auto" w:fill="auto"/>
          </w:tcPr>
          <w:p w14:paraId="396C784B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114FA366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работы с детьми – воспитатель или детский психолог</w:t>
            </w:r>
          </w:p>
          <w:p w14:paraId="373C44D7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 соответствующее количество детей)</w:t>
            </w:r>
          </w:p>
        </w:tc>
        <w:tc>
          <w:tcPr>
            <w:tcW w:w="1591" w:type="dxa"/>
            <w:shd w:val="clear" w:color="auto" w:fill="auto"/>
          </w:tcPr>
          <w:p w14:paraId="1E29BC35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30" w:type="dxa"/>
            <w:shd w:val="clear" w:color="auto" w:fill="auto"/>
          </w:tcPr>
          <w:p w14:paraId="4225F766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73" w:type="dxa"/>
            <w:shd w:val="clear" w:color="auto" w:fill="auto"/>
          </w:tcPr>
          <w:p w14:paraId="4590DC18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18A5E94D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F3F435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EC68CD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7D4841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49BFE6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53D609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46FE4D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967A15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D6549E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790339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7D62AB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3F2678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B3961A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920204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64317E" w14:textId="77777777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CB77AE" w14:textId="77777777" w:rsid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09DD8F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859EBA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270F00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774D23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D72543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BD443E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EFF49D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87E8B4" w14:textId="77777777" w:rsidR="00C33FC5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F707AD" w14:textId="77777777" w:rsidR="00C33FC5" w:rsidRPr="003A00B1" w:rsidRDefault="00C33FC5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BB1DEF" w14:textId="658C72CE" w:rsidR="003A00B1" w:rsidRPr="003A00B1" w:rsidRDefault="003A00B1" w:rsidP="00C175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Таблица 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</w:p>
    <w:p w14:paraId="08783DDB" w14:textId="77777777" w:rsidR="003A00B1" w:rsidRPr="003A00B1" w:rsidRDefault="003A00B1" w:rsidP="00C175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Квалификационные требования к персоналу</w:t>
      </w:r>
    </w:p>
    <w:p w14:paraId="07E9C0D8" w14:textId="77777777" w:rsidR="003A00B1" w:rsidRPr="003A00B1" w:rsidRDefault="003A00B1" w:rsidP="00C175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6491"/>
      </w:tblGrid>
      <w:tr w:rsidR="003A00B1" w:rsidRPr="003A00B1" w14:paraId="38742CAA" w14:textId="77777777" w:rsidTr="00AE31DC">
        <w:tc>
          <w:tcPr>
            <w:tcW w:w="846" w:type="dxa"/>
            <w:shd w:val="clear" w:color="auto" w:fill="auto"/>
          </w:tcPr>
          <w:p w14:paraId="2D97E07B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368BA97F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6491" w:type="dxa"/>
            <w:shd w:val="clear" w:color="auto" w:fill="auto"/>
          </w:tcPr>
          <w:p w14:paraId="26F24CAC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Минимальные требования по квалификации</w:t>
            </w:r>
          </w:p>
        </w:tc>
      </w:tr>
      <w:tr w:rsidR="003A00B1" w:rsidRPr="00D33176" w14:paraId="1F5E7C12" w14:textId="77777777" w:rsidTr="00AE31DC">
        <w:tc>
          <w:tcPr>
            <w:tcW w:w="846" w:type="dxa"/>
            <w:shd w:val="clear" w:color="auto" w:fill="auto"/>
          </w:tcPr>
          <w:p w14:paraId="5BE248DA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311BDE5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6491" w:type="dxa"/>
            <w:shd w:val="clear" w:color="auto" w:fill="auto"/>
          </w:tcPr>
          <w:p w14:paraId="2AAEC6D8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высшее или среднее образование;</w:t>
            </w:r>
          </w:p>
          <w:p w14:paraId="0E0F1F58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работы на указанной или аналогичной позиции не менее трех лет;</w:t>
            </w:r>
          </w:p>
          <w:p w14:paraId="75322265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навыки работы с компьютерными программами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</w:tr>
      <w:tr w:rsidR="003A00B1" w:rsidRPr="00D33176" w14:paraId="37CEE10A" w14:textId="77777777" w:rsidTr="00AE31DC">
        <w:tc>
          <w:tcPr>
            <w:tcW w:w="846" w:type="dxa"/>
            <w:shd w:val="clear" w:color="auto" w:fill="auto"/>
          </w:tcPr>
          <w:p w14:paraId="06CA904A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40E20E1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</w:t>
            </w:r>
          </w:p>
        </w:tc>
        <w:tc>
          <w:tcPr>
            <w:tcW w:w="6491" w:type="dxa"/>
            <w:shd w:val="clear" w:color="auto" w:fill="auto"/>
          </w:tcPr>
          <w:p w14:paraId="4D1021D8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высшее/неоконченное высшее образование;</w:t>
            </w:r>
          </w:p>
          <w:p w14:paraId="7EEF2798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работы с БД МИС, опыт в проведении анализа и верификации данных не менее 1 года</w:t>
            </w:r>
          </w:p>
        </w:tc>
      </w:tr>
      <w:tr w:rsidR="003A00B1" w:rsidRPr="00D33176" w14:paraId="44E5BE76" w14:textId="77777777" w:rsidTr="00AE31DC">
        <w:tc>
          <w:tcPr>
            <w:tcW w:w="846" w:type="dxa"/>
            <w:shd w:val="clear" w:color="auto" w:fill="auto"/>
          </w:tcPr>
          <w:p w14:paraId="169C08FD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7B1188E7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Финансовый специалист /менеджер</w:t>
            </w:r>
          </w:p>
        </w:tc>
        <w:tc>
          <w:tcPr>
            <w:tcW w:w="6491" w:type="dxa"/>
            <w:shd w:val="clear" w:color="auto" w:fill="auto"/>
          </w:tcPr>
          <w:p w14:paraId="6ABE128E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 образование в области бухгалтерского учета или смежных дисциплин;</w:t>
            </w:r>
          </w:p>
          <w:p w14:paraId="18DACF8B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работы по специальности не менее 2-х лет;</w:t>
            </w:r>
          </w:p>
          <w:p w14:paraId="1D58C7F0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умение работать с программой 1С Бухгалтерия;</w:t>
            </w:r>
          </w:p>
          <w:p w14:paraId="71FAFDC1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MS Excel</w:t>
            </w:r>
          </w:p>
        </w:tc>
      </w:tr>
      <w:tr w:rsidR="00C33FC5" w:rsidRPr="00D33176" w14:paraId="41457E19" w14:textId="77777777" w:rsidTr="00AE31DC">
        <w:tc>
          <w:tcPr>
            <w:tcW w:w="846" w:type="dxa"/>
            <w:shd w:val="clear" w:color="auto" w:fill="auto"/>
          </w:tcPr>
          <w:p w14:paraId="0A887506" w14:textId="63DF73CD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2FFE2359" w14:textId="671D79EA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6491" w:type="dxa"/>
            <w:shd w:val="clear" w:color="auto" w:fill="auto"/>
          </w:tcPr>
          <w:p w14:paraId="36BBC85C" w14:textId="77777777" w:rsidR="00C33FC5" w:rsidRPr="00C33FC5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среднее, среднее специальное образование;</w:t>
            </w:r>
          </w:p>
          <w:p w14:paraId="439EE1B4" w14:textId="394AFAD4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опыт социальной или патронажной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ЛЖВ или </w:t>
            </w: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КГН не менее одного года, либо стажировка в организации по специальности не менее 2-х недель</w:t>
            </w:r>
          </w:p>
        </w:tc>
      </w:tr>
      <w:tr w:rsidR="00C33FC5" w:rsidRPr="00D33176" w14:paraId="5E05ADC0" w14:textId="77777777" w:rsidTr="00AE31DC">
        <w:tc>
          <w:tcPr>
            <w:tcW w:w="846" w:type="dxa"/>
            <w:shd w:val="clear" w:color="auto" w:fill="auto"/>
          </w:tcPr>
          <w:p w14:paraId="3CC89DB1" w14:textId="0E6A5CD6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77566D8F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ВИЧ-консультант /психолог</w:t>
            </w:r>
          </w:p>
        </w:tc>
        <w:tc>
          <w:tcPr>
            <w:tcW w:w="6491" w:type="dxa"/>
            <w:shd w:val="clear" w:color="auto" w:fill="auto"/>
          </w:tcPr>
          <w:p w14:paraId="49B5F41F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среднее, среднее специальное образование либо специальное образование в области психологии;</w:t>
            </w:r>
          </w:p>
          <w:p w14:paraId="646315C3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обучение по проблеме ВИЧ-инфекции;</w:t>
            </w:r>
          </w:p>
          <w:p w14:paraId="4846C523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обучение и навыки консультирования по проблеме ВИЧ и СПИДа</w:t>
            </w:r>
          </w:p>
        </w:tc>
      </w:tr>
      <w:tr w:rsidR="00C33FC5" w:rsidRPr="003A00B1" w14:paraId="1F73FFC4" w14:textId="77777777" w:rsidTr="00AE31DC">
        <w:tc>
          <w:tcPr>
            <w:tcW w:w="846" w:type="dxa"/>
            <w:shd w:val="clear" w:color="auto" w:fill="auto"/>
          </w:tcPr>
          <w:p w14:paraId="1AE77705" w14:textId="2178491F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3CCDAD3E" w14:textId="6CA1E833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3F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Патронажный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авный ВИЧ-консультант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491" w:type="dxa"/>
            <w:shd w:val="clear" w:color="auto" w:fill="auto"/>
          </w:tcPr>
          <w:p w14:paraId="397C06BB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образование в области ВИЧ-инфекции (тренинги, семинары);</w:t>
            </w:r>
          </w:p>
          <w:p w14:paraId="661AFA4A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работы с группой ЛЖВ не менее 1 года, либо прохождение обучения на рабочем месте не менее 1 месяца;</w:t>
            </w:r>
          </w:p>
          <w:p w14:paraId="3400D83A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положительный ВИЧ-статус или принадлежность к близкому окружению ЛЖВ</w:t>
            </w:r>
          </w:p>
        </w:tc>
      </w:tr>
      <w:tr w:rsidR="00C33FC5" w:rsidRPr="00D33176" w14:paraId="0E73186D" w14:textId="77777777" w:rsidTr="00AE31DC">
        <w:tc>
          <w:tcPr>
            <w:tcW w:w="846" w:type="dxa"/>
            <w:shd w:val="clear" w:color="auto" w:fill="auto"/>
          </w:tcPr>
          <w:p w14:paraId="4027BBC0" w14:textId="1E99F9C3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4F5A7B68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/детский психолог</w:t>
            </w:r>
          </w:p>
        </w:tc>
        <w:tc>
          <w:tcPr>
            <w:tcW w:w="6491" w:type="dxa"/>
            <w:shd w:val="clear" w:color="auto" w:fill="auto"/>
          </w:tcPr>
          <w:p w14:paraId="5D3D29A2" w14:textId="77777777" w:rsidR="00C33FC5" w:rsidRPr="003A00B1" w:rsidRDefault="00C33FC5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среднее, среднее специальное, неполное высшее или высшее образование в области педагогики либо детской психологии;</w:t>
            </w:r>
          </w:p>
        </w:tc>
      </w:tr>
    </w:tbl>
    <w:p w14:paraId="707CC8A3" w14:textId="77777777" w:rsidR="003A00B1" w:rsidRPr="003A00B1" w:rsidRDefault="003A00B1" w:rsidP="00C175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2A1A82" w14:textId="77777777" w:rsidR="003A00B1" w:rsidRPr="00F90423" w:rsidRDefault="003A00B1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16" w:name="_Toc509987714"/>
      <w:bookmarkStart w:id="17" w:name="_Toc515284923"/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Заработная плата сотрудников организации, предоставляющей услуги профилактики и лечения ВИЧ для </w:t>
      </w:r>
      <w:bookmarkEnd w:id="16"/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ЛЖВ</w:t>
      </w:r>
      <w:bookmarkEnd w:id="17"/>
    </w:p>
    <w:p w14:paraId="3047F2D3" w14:textId="77777777" w:rsidR="003A00B1" w:rsidRPr="003A00B1" w:rsidRDefault="003A00B1" w:rsidP="00C175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3B5D65" w14:textId="6B2E87BC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Начисление заработной платы, расчет и удержание налогов и социальных отчислений сотрудникам организации, должно производиться в соответствии с законодательством Кыргызской Республики. Базовый оклад определяется на основании Постановления Правительства №170 от 19 апреля 2011 года «Об условиях оплаты труда некоторых категорий 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работников системы социа</w:t>
      </w:r>
      <w:r w:rsidR="00754760">
        <w:rPr>
          <w:rFonts w:ascii="Times New Roman" w:eastAsia="Times New Roman" w:hAnsi="Times New Roman" w:cs="Times New Roman"/>
          <w:sz w:val="24"/>
          <w:szCs w:val="24"/>
          <w:lang w:val="ru-RU"/>
        </w:rPr>
        <w:t>льной защиты населения» (Табл. 9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="00F9042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данным постановлением также определены надбавки к базовому окладу программным специалистам за работу в особых условиях труда в размере 10%.</w:t>
      </w:r>
      <w:r w:rsidR="00C33F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9042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изменения расчетных ставок Правительством Кыргызской Республики, соответственно будет изменен размер оплаты персоналу в рамках госсоцзаказа.</w:t>
      </w:r>
    </w:p>
    <w:p w14:paraId="277AD63E" w14:textId="1C608EB0" w:rsidR="003A00B1" w:rsidRPr="003A00B1" w:rsidRDefault="00754760" w:rsidP="00C1759A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9</w:t>
      </w:r>
    </w:p>
    <w:p w14:paraId="2E79C73D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 заработной платы сотрудников некоммерческих организаций, предоставляющих услуги ЛЖВ.</w:t>
      </w:r>
    </w:p>
    <w:p w14:paraId="10DD4A47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541"/>
        <w:gridCol w:w="1591"/>
        <w:gridCol w:w="1530"/>
        <w:gridCol w:w="1873"/>
      </w:tblGrid>
      <w:tr w:rsidR="003A00B1" w:rsidRPr="003A00B1" w14:paraId="7E0A34F8" w14:textId="77777777" w:rsidTr="00AE31DC">
        <w:trPr>
          <w:trHeight w:val="29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1477347A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3C24E604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должности</w:t>
            </w:r>
          </w:p>
        </w:tc>
        <w:tc>
          <w:tcPr>
            <w:tcW w:w="4994" w:type="dxa"/>
            <w:gridSpan w:val="3"/>
            <w:shd w:val="clear" w:color="auto" w:fill="auto"/>
            <w:vAlign w:val="center"/>
          </w:tcPr>
          <w:p w14:paraId="6E98FC0B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Базовые оклады</w:t>
            </w: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A00B1" w:rsidRPr="003A00B1" w14:paraId="4CBB1350" w14:textId="77777777" w:rsidTr="00C33FC5">
        <w:trPr>
          <w:trHeight w:val="78"/>
        </w:trPr>
        <w:tc>
          <w:tcPr>
            <w:tcW w:w="488" w:type="dxa"/>
            <w:vMerge/>
            <w:shd w:val="clear" w:color="auto" w:fill="auto"/>
            <w:vAlign w:val="center"/>
          </w:tcPr>
          <w:p w14:paraId="689EFB69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361FEBF2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1AB85F9" w14:textId="15E588FB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 </w:t>
            </w:r>
            <w:r w:rsidR="00F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90423"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ЛЖВ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3F59E1" w14:textId="1299A0D2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9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1-200</w:t>
            </w: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ЛЖВ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567DDF7" w14:textId="2ABB4FBD" w:rsidR="003A00B1" w:rsidRPr="003A00B1" w:rsidRDefault="00F90423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A00B1"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 и более ЛЖВ</w:t>
            </w:r>
          </w:p>
        </w:tc>
      </w:tr>
      <w:tr w:rsidR="003A00B1" w:rsidRPr="003A00B1" w14:paraId="0B7584D0" w14:textId="77777777" w:rsidTr="00AE31DC">
        <w:tc>
          <w:tcPr>
            <w:tcW w:w="488" w:type="dxa"/>
            <w:shd w:val="clear" w:color="auto" w:fill="auto"/>
          </w:tcPr>
          <w:p w14:paraId="3FE0C1F3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2C7D519C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1591" w:type="dxa"/>
            <w:shd w:val="clear" w:color="auto" w:fill="auto"/>
          </w:tcPr>
          <w:p w14:paraId="5EB08857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8400</w:t>
            </w:r>
          </w:p>
        </w:tc>
        <w:tc>
          <w:tcPr>
            <w:tcW w:w="1530" w:type="dxa"/>
            <w:shd w:val="clear" w:color="auto" w:fill="auto"/>
          </w:tcPr>
          <w:p w14:paraId="356B5410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8850</w:t>
            </w:r>
          </w:p>
        </w:tc>
        <w:tc>
          <w:tcPr>
            <w:tcW w:w="1873" w:type="dxa"/>
            <w:shd w:val="clear" w:color="auto" w:fill="auto"/>
          </w:tcPr>
          <w:p w14:paraId="7184B736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9450</w:t>
            </w:r>
          </w:p>
        </w:tc>
      </w:tr>
      <w:tr w:rsidR="003A00B1" w:rsidRPr="003A00B1" w14:paraId="088AA1E0" w14:textId="77777777" w:rsidTr="00AE31DC">
        <w:tc>
          <w:tcPr>
            <w:tcW w:w="488" w:type="dxa"/>
            <w:shd w:val="clear" w:color="auto" w:fill="auto"/>
          </w:tcPr>
          <w:p w14:paraId="3674CC25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39C88434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мониторингу и оценке</w:t>
            </w:r>
          </w:p>
        </w:tc>
        <w:tc>
          <w:tcPr>
            <w:tcW w:w="1591" w:type="dxa"/>
            <w:shd w:val="clear" w:color="auto" w:fill="auto"/>
          </w:tcPr>
          <w:p w14:paraId="5C8493C8" w14:textId="77777777" w:rsidR="003A00B1" w:rsidRPr="003A00B1" w:rsidRDefault="003A00B1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65265824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0B1039EB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3A00B1" w:rsidRPr="003A00B1" w14:paraId="162A389C" w14:textId="77777777" w:rsidTr="00C33FC5">
        <w:trPr>
          <w:trHeight w:val="335"/>
        </w:trPr>
        <w:tc>
          <w:tcPr>
            <w:tcW w:w="488" w:type="dxa"/>
            <w:shd w:val="clear" w:color="auto" w:fill="auto"/>
          </w:tcPr>
          <w:p w14:paraId="4970B603" w14:textId="77777777" w:rsidR="003A00B1" w:rsidRPr="003A00B1" w:rsidRDefault="003A00B1" w:rsidP="00C1759A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04036E4E" w14:textId="77777777" w:rsidR="003A00B1" w:rsidRPr="003A00B1" w:rsidRDefault="003A00B1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Финансовый специалист/менеджер</w:t>
            </w:r>
          </w:p>
        </w:tc>
        <w:tc>
          <w:tcPr>
            <w:tcW w:w="1591" w:type="dxa"/>
            <w:shd w:val="clear" w:color="auto" w:fill="auto"/>
          </w:tcPr>
          <w:p w14:paraId="12AB5851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530" w:type="dxa"/>
            <w:shd w:val="clear" w:color="auto" w:fill="auto"/>
          </w:tcPr>
          <w:p w14:paraId="5267D4D2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745C5B5F" w14:textId="77777777" w:rsidR="003A00B1" w:rsidRPr="003A00B1" w:rsidRDefault="003A00B1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33FC5" w:rsidRPr="003A00B1" w14:paraId="0E7E94E6" w14:textId="77777777" w:rsidTr="00AE31DC">
        <w:tc>
          <w:tcPr>
            <w:tcW w:w="488" w:type="dxa"/>
            <w:shd w:val="clear" w:color="auto" w:fill="auto"/>
          </w:tcPr>
          <w:p w14:paraId="5A132594" w14:textId="77777777" w:rsidR="00C33FC5" w:rsidRPr="003A00B1" w:rsidRDefault="00C33FC5" w:rsidP="00C33FC5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2B958964" w14:textId="2922FB8C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591" w:type="dxa"/>
            <w:shd w:val="clear" w:color="auto" w:fill="auto"/>
          </w:tcPr>
          <w:p w14:paraId="22C48703" w14:textId="4C664382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530" w:type="dxa"/>
            <w:shd w:val="clear" w:color="auto" w:fill="auto"/>
          </w:tcPr>
          <w:p w14:paraId="687C5514" w14:textId="0A38BB34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04D8DC0D" w14:textId="3D727FB9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33FC5" w:rsidRPr="003A00B1" w14:paraId="4A796D23" w14:textId="77777777" w:rsidTr="00AE31DC">
        <w:tc>
          <w:tcPr>
            <w:tcW w:w="488" w:type="dxa"/>
            <w:shd w:val="clear" w:color="auto" w:fill="auto"/>
          </w:tcPr>
          <w:p w14:paraId="6CCA7E21" w14:textId="77777777" w:rsidR="00C33FC5" w:rsidRPr="003A00B1" w:rsidRDefault="00C33FC5" w:rsidP="00C33FC5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2F55A071" w14:textId="77777777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ВИЧ-консультант/ психолог</w:t>
            </w:r>
          </w:p>
        </w:tc>
        <w:tc>
          <w:tcPr>
            <w:tcW w:w="1591" w:type="dxa"/>
            <w:shd w:val="clear" w:color="auto" w:fill="auto"/>
          </w:tcPr>
          <w:p w14:paraId="02F8CA9F" w14:textId="77777777" w:rsidR="00C33FC5" w:rsidRPr="003A00B1" w:rsidRDefault="00C33FC5" w:rsidP="00C33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1D81F8C0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1E30A011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C33FC5" w:rsidRPr="003A00B1" w14:paraId="5FBF2B5B" w14:textId="77777777" w:rsidTr="00AE31DC">
        <w:tc>
          <w:tcPr>
            <w:tcW w:w="488" w:type="dxa"/>
            <w:shd w:val="clear" w:color="auto" w:fill="auto"/>
          </w:tcPr>
          <w:p w14:paraId="2F5CC410" w14:textId="77777777" w:rsidR="00C33FC5" w:rsidRPr="003A00B1" w:rsidRDefault="00C33FC5" w:rsidP="00C33FC5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14DA6651" w14:textId="6C9AC122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Патронажный работник (р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авный ВИЧ-консультант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14:paraId="1993F65D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6450</w:t>
            </w:r>
          </w:p>
        </w:tc>
        <w:tc>
          <w:tcPr>
            <w:tcW w:w="1530" w:type="dxa"/>
            <w:shd w:val="clear" w:color="auto" w:fill="auto"/>
          </w:tcPr>
          <w:p w14:paraId="5C5F0575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6450</w:t>
            </w:r>
          </w:p>
        </w:tc>
        <w:tc>
          <w:tcPr>
            <w:tcW w:w="1873" w:type="dxa"/>
            <w:shd w:val="clear" w:color="auto" w:fill="auto"/>
          </w:tcPr>
          <w:p w14:paraId="446131C5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6450</w:t>
            </w:r>
          </w:p>
        </w:tc>
      </w:tr>
      <w:tr w:rsidR="00C33FC5" w:rsidRPr="003A00B1" w14:paraId="74777503" w14:textId="77777777" w:rsidTr="00AE31DC">
        <w:tc>
          <w:tcPr>
            <w:tcW w:w="488" w:type="dxa"/>
            <w:shd w:val="clear" w:color="auto" w:fill="auto"/>
          </w:tcPr>
          <w:p w14:paraId="43EF2544" w14:textId="77777777" w:rsidR="00C33FC5" w:rsidRPr="003A00B1" w:rsidRDefault="00C33FC5" w:rsidP="00C33FC5">
            <w:pPr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shd w:val="clear" w:color="auto" w:fill="auto"/>
          </w:tcPr>
          <w:p w14:paraId="48756810" w14:textId="77777777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работы с ВИЧ+ детьми – воспитатель или детский психолог</w:t>
            </w:r>
          </w:p>
          <w:p w14:paraId="5B25F6CB" w14:textId="77777777" w:rsidR="00C33FC5" w:rsidRPr="003A00B1" w:rsidRDefault="00C33FC5" w:rsidP="00C33F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 соответствующее количество детей)</w:t>
            </w:r>
          </w:p>
        </w:tc>
        <w:tc>
          <w:tcPr>
            <w:tcW w:w="1591" w:type="dxa"/>
            <w:shd w:val="clear" w:color="auto" w:fill="auto"/>
          </w:tcPr>
          <w:p w14:paraId="5A79A070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530" w:type="dxa"/>
            <w:shd w:val="clear" w:color="auto" w:fill="auto"/>
          </w:tcPr>
          <w:p w14:paraId="070CC899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1873" w:type="dxa"/>
            <w:shd w:val="clear" w:color="auto" w:fill="auto"/>
          </w:tcPr>
          <w:p w14:paraId="10785C3E" w14:textId="77777777" w:rsidR="00C33FC5" w:rsidRPr="003A00B1" w:rsidRDefault="00C33FC5" w:rsidP="00C33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</w:tbl>
    <w:p w14:paraId="25D0E0AA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4794E0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273B47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19EDD5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B97769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3FD10D" w14:textId="77777777" w:rsidR="00F90423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43A615" w14:textId="77777777" w:rsidR="00F90423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473C9D" w14:textId="77777777" w:rsidR="00F90423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ED035D" w14:textId="77777777" w:rsidR="00F90423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D7ED06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B77C53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6682CD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5FBE22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8CBAC0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3CA71A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A24D80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5BC881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148F36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1CA14C" w14:textId="77777777" w:rsidR="009D047F" w:rsidRDefault="009D047F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F028E5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5D901E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6E87D8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1609A" w14:textId="465E451B" w:rsidR="00F90423" w:rsidRPr="00F90423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учетом трудных условий труда, для персонала, непосредственно работающего с </w:t>
      </w:r>
      <w:r w:rsid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ЛЖВ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включая координатора проекта, предполагается 6-часовой рабочий день. </w:t>
      </w:r>
      <w:r w:rsidR="00F9042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Сверх данных окладов работодатель обязан начислить и уплатить  из фонда оплаты труда в пользу работника - 17,25 процента, из которых 15 процентов направляются в Пенсионный фонд, 2 процента в Фонд ОМС, 0,25 процента – в Фонд оздоровления трудящихся.</w:t>
      </w:r>
    </w:p>
    <w:p w14:paraId="0E26D9D4" w14:textId="57DEC902" w:rsidR="003A00B1" w:rsidRDefault="00F90423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социального сопровождения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ЛЖВ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открытой формой ТБ, стоимость конкретной услуги удваивается, что влия</w:t>
      </w:r>
      <w:r w:rsidR="00C33FC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т на общий размер оплаты труда.</w:t>
      </w:r>
    </w:p>
    <w:p w14:paraId="27F4E341" w14:textId="77777777" w:rsidR="00D50914" w:rsidRPr="003A00B1" w:rsidRDefault="00D50914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568EE5" w14:textId="77777777" w:rsidR="00C33FC5" w:rsidRDefault="00C33FC5">
      <w:pPr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18" w:name="_Toc515284924"/>
      <w:r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br w:type="page"/>
      </w:r>
    </w:p>
    <w:p w14:paraId="47117DD5" w14:textId="18D23C0D" w:rsidR="003A00B1" w:rsidRPr="00C1759A" w:rsidRDefault="003A00B1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lastRenderedPageBreak/>
        <w:t>Минимальный перечень услуг по профилактике, лечению уходу и поддержке для ЛЖВ</w:t>
      </w:r>
      <w:bookmarkEnd w:id="18"/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</w:t>
      </w:r>
    </w:p>
    <w:p w14:paraId="05152874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Минимальный перечень услуг – это минимальный объем услуг и работ, предоставляемый ЛЖВ в рамках программ профилактики, лечения, ухода и поддержки в связи с ВИЧ. Данный перечень основан на результатах исследования «Проведение оценки барьеров для расширения охвата лечением ВИЧ», а также на Оценке нужд и потребностей населения в социальных услугах в программах общественного здравоохранения в Кыргызской Республике, которая была проведена в рамках внедрения государственного социального заказа в 2017 году.</w:t>
      </w:r>
    </w:p>
    <w:p w14:paraId="17BD95FA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Патронаж:</w:t>
      </w:r>
    </w:p>
    <w:p w14:paraId="5F2F5543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установление контакта с ЛЖВ и их близким окружением;</w:t>
      </w:r>
    </w:p>
    <w:p w14:paraId="35E6C315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выявление социальных проблем клиента; </w:t>
      </w:r>
    </w:p>
    <w:p w14:paraId="70D6CB00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социальное сопровождение;</w:t>
      </w:r>
    </w:p>
    <w:p w14:paraId="7B36BF0D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помощь по уходу и поддержке на дому (на уровне сообщества).</w:t>
      </w:r>
    </w:p>
    <w:p w14:paraId="7E4C3FE4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Кризисное консультирование </w:t>
      </w:r>
    </w:p>
    <w:p w14:paraId="4E3C1CDE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по вопросам ВИЧ-инфекции;</w:t>
      </w:r>
    </w:p>
    <w:p w14:paraId="732C410B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по вопросам принятия ВИЧ-позитивного статуса;</w:t>
      </w:r>
    </w:p>
    <w:p w14:paraId="03C83F62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по созданию поддержки на уровне близкого окружения ЛЖВ.</w:t>
      </w:r>
    </w:p>
    <w:p w14:paraId="343433CC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приверженности: </w:t>
      </w:r>
    </w:p>
    <w:p w14:paraId="51B3DE7E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консультирование по вопросам приема АРТ, профилактики ОИ и сохранения здоровья;</w:t>
      </w:r>
    </w:p>
    <w:p w14:paraId="7C6B6940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поощрение посещения клиентами «Школы пациента» либо проведение «Школы» на базе НПО;</w:t>
      </w:r>
    </w:p>
    <w:p w14:paraId="3FB1C884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готовности к АРТ и поддержка на этапе начала терапии, включая информационное сопровождение, мотивирование поддержки со стороны близкого окружения, консультирование в случае побочных реакций и др.</w:t>
      </w:r>
    </w:p>
    <w:p w14:paraId="22664AFE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напоминание о приеме препаратов – СМС оповещение; напоминание о сроках посещения врача;</w:t>
      </w:r>
    </w:p>
    <w:p w14:paraId="4957C059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групп взаимопомощи;</w:t>
      </w:r>
    </w:p>
    <w:p w14:paraId="467AFA83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содействие в организации помощи психолога или подготовленного медицинского специалиста для мотивирования на получение терапии либо удержание в программах АРТ особенно для одиноких, неустроенных и нестабильных клиентов. </w:t>
      </w:r>
    </w:p>
    <w:p w14:paraId="76E947CE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Содействие в формировании более безопасного поведения: </w:t>
      </w:r>
    </w:p>
    <w:p w14:paraId="6E74B054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перенаправление в программы снижения вреда (обмена игл/шприцев, ПТМ) в случае потребления наркотиков; </w:t>
      </w:r>
    </w:p>
    <w:p w14:paraId="0D9D8885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- перенаправление в программы профилактики полового пути передачи ВИЧ (программы предоставления презервативов, лечения ИППП, СРЗ) и др.</w:t>
      </w:r>
    </w:p>
    <w:p w14:paraId="6F8B0F7C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предоставлением презервативов и информационных образовательных материалов; </w:t>
      </w:r>
    </w:p>
    <w:p w14:paraId="44DDF897" w14:textId="77777777" w:rsidR="003A00B1" w:rsidRPr="003A00B1" w:rsidRDefault="003A00B1" w:rsidP="00C1759A">
      <w:pPr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 половых партнеров ЛЖВ по вопросам профилактики ВИЧ и сохранения здоровья с предоставлением презервативов, любрикантов и информационных образовательных материалов.</w:t>
      </w:r>
    </w:p>
    <w:p w14:paraId="12968C1B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Сопровождение при необходимости ЛЖВ, имеющих сопутствующие заболевания (ко-инфекцию ВИЧ/ТБ, вирусные гепатиты, ИППП) для диагностики и лечения данных и других заболеваний, а также в службы планирования семьи и др.</w:t>
      </w:r>
    </w:p>
    <w:p w14:paraId="348993B8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Перенаправление /сопровождение для получение социальных и иных услуг (восстановления документов, получения социальных пособий и выплат, получения юридических консультаций и помощи).</w:t>
      </w:r>
    </w:p>
    <w:p w14:paraId="1CF4BE41" w14:textId="77777777" w:rsidR="003A00B1" w:rsidRPr="003A00B1" w:rsidRDefault="003A00B1" w:rsidP="00C1759A">
      <w:pPr>
        <w:numPr>
          <w:ilvl w:val="0"/>
          <w:numId w:val="40"/>
        </w:num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Проведение обучающих мероприятий и акций по преодолению стигмы и дискриминации, связанных с ВИЧ, в государственных структурах и в местных сообществах. </w:t>
      </w:r>
    </w:p>
    <w:p w14:paraId="7433973B" w14:textId="77777777" w:rsidR="003A00B1" w:rsidRPr="003A00B1" w:rsidRDefault="003A00B1" w:rsidP="00C1759A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3DA78B" w14:textId="0DA6E6B2" w:rsidR="003A00B1" w:rsidRPr="00F90423" w:rsidRDefault="003A00B1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19" w:name="_Toc509987716"/>
      <w:bookmarkStart w:id="20" w:name="_Toc515284925"/>
      <w:r w:rsidRP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>Алгоритм предоставления услуг</w:t>
      </w:r>
      <w:bookmarkEnd w:id="19"/>
      <w:bookmarkEnd w:id="20"/>
      <w:r w:rsidR="00F9042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t xml:space="preserve"> ЛЖВ</w:t>
      </w:r>
    </w:p>
    <w:p w14:paraId="2A517C1A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Алгоритм предоставления услуг – пошаговое воздействие, которое строится на поэтапном вовлечении ЛЖВ и их близкого окружения в программы профилактики, лечения, ухода и поддержки, связанных с ВИЧ. В данной схеме представлен усредненный алгоритм, т.к. НПО будет иметь дело и с вновь выявленными ЛЖВ, так и с лицами, мотивированными и получающими лечение. Кроме того, ЛЖВ различаются по возрасту, полу, особенностям поведения и потребностям, а также они делятся на приверженных и тех, у кого нужно приверженность формировать. Организовывая работу с ЛЖВ следует принять во внимание воспитание ответственности за свое здоровье, приверженность и получение полного комплекса услуг на самого ЛЖВ, а также создание групп поддержки из близкого окружения ЛЖВ. В этой связи НПО должно понимать и разделять необходимость и объем услуг для каждой категории клиентов. </w:t>
      </w:r>
    </w:p>
    <w:p w14:paraId="1312CDFC" w14:textId="02266380" w:rsidR="003A00B1" w:rsidRPr="003A00B1" w:rsidRDefault="003A00B1" w:rsidP="00C1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Calibri" w:hAnsi="Calibri" w:cs="Times New Roman"/>
          <w:lang w:val="ru-RU"/>
        </w:rPr>
      </w:pPr>
      <w:r w:rsidRPr="003A00B1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14DA65" wp14:editId="7EBBB547">
                <wp:simplePos x="0" y="0"/>
                <wp:positionH relativeFrom="column">
                  <wp:posOffset>2466975</wp:posOffset>
                </wp:positionH>
                <wp:positionV relativeFrom="paragraph">
                  <wp:posOffset>455930</wp:posOffset>
                </wp:positionV>
                <wp:extent cx="1214755" cy="653415"/>
                <wp:effectExtent l="0" t="0" r="23495" b="13335"/>
                <wp:wrapNone/>
                <wp:docPr id="80" name="Блок-схема: процесс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755" cy="653415"/>
                        </a:xfrm>
                        <a:prstGeom prst="flowChartProcess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CE6B4" w14:textId="77777777" w:rsidR="001315C3" w:rsidRPr="005D2F53" w:rsidRDefault="001315C3" w:rsidP="003A00B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D2F53">
                              <w:rPr>
                                <w:sz w:val="18"/>
                                <w:szCs w:val="18"/>
                                <w:lang w:val="ru-RU"/>
                              </w:rPr>
                              <w:t>Помощь в принятии ВИЧ-позитивного статуса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DA6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0" o:spid="_x0000_s1062" type="#_x0000_t109" style="position:absolute;margin-left:194.25pt;margin-top:35.9pt;width:95.65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" fillcolor="#e6e0ec" strokecolor="windowText" strokeweight="2pt">
                <v:path arrowok="t"/>
                <v:textbox>
                  <w:txbxContent>
                    <w:p w14:paraId="3D3CE6B4" w14:textId="77777777" w:rsidR="001315C3" w:rsidRPr="005D2F53" w:rsidRDefault="001315C3" w:rsidP="003A00B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5D2F53">
                        <w:rPr>
                          <w:sz w:val="18"/>
                          <w:szCs w:val="18"/>
                          <w:lang w:val="ru-RU"/>
                        </w:rPr>
                        <w:t>Помощь в принятии ВИЧ-позитивного статуса</w:t>
                      </w:r>
                    </w:p>
                  </w:txbxContent>
                </v:textbox>
              </v:shape>
            </w:pict>
          </mc:Fallback>
        </mc:AlternateContent>
      </w:r>
      <w:r w:rsidRPr="003A00B1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0B422A" wp14:editId="52C4F16D">
                <wp:simplePos x="0" y="0"/>
                <wp:positionH relativeFrom="column">
                  <wp:posOffset>2119630</wp:posOffset>
                </wp:positionH>
                <wp:positionV relativeFrom="paragraph">
                  <wp:posOffset>648969</wp:posOffset>
                </wp:positionV>
                <wp:extent cx="361950" cy="0"/>
                <wp:effectExtent l="0" t="76200" r="19050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0ECA" id="Прямая со стрелкой 79" o:spid="_x0000_s1026" type="#_x0000_t32" style="position:absolute;margin-left:166.9pt;margin-top:51.1pt;width:2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A00B1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60731" wp14:editId="7854772E">
                <wp:simplePos x="0" y="0"/>
                <wp:positionH relativeFrom="column">
                  <wp:posOffset>3990975</wp:posOffset>
                </wp:positionH>
                <wp:positionV relativeFrom="paragraph">
                  <wp:posOffset>40005</wp:posOffset>
                </wp:positionV>
                <wp:extent cx="860425" cy="345440"/>
                <wp:effectExtent l="0" t="0" r="15875" b="16510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860425" cy="345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21EA3F" w14:textId="77777777" w:rsidR="001315C3" w:rsidRPr="00765F99" w:rsidRDefault="001315C3" w:rsidP="003A00B1"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60731" id="Овал 78" o:spid="_x0000_s1063" style="position:absolute;margin-left:314.25pt;margin-top:3.15pt;width:67.75pt;height:2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" fillcolor="#e6e0ec" strokecolor="windowText" strokeweight="2pt">
                <v:path arrowok="t"/>
                <v:textbox>
                  <w:txbxContent>
                    <w:p w14:paraId="0621EA3F" w14:textId="77777777" w:rsidR="001315C3" w:rsidRPr="00765F99" w:rsidRDefault="001315C3" w:rsidP="003A00B1">
                      <w:r>
                        <w:rPr>
                          <w:lang w:val="en-US"/>
                        </w:rPr>
                        <w:t xml:space="preserve">4 </w:t>
                      </w:r>
                      <w: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Pr="003A00B1">
        <w:rPr>
          <w:rFonts w:ascii="Calibri" w:eastAsia="Calibri" w:hAnsi="Calibri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367EDD03" wp14:editId="0BC036EF">
                <wp:extent cx="5709920" cy="4835525"/>
                <wp:effectExtent l="5715" t="5715" r="8890" b="1651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4835525"/>
                          <a:chOff x="0" y="0"/>
                          <a:chExt cx="5634655" cy="4943290"/>
                        </a:xfrm>
                      </wpg:grpSpPr>
                      <wps:wsp>
                        <wps:cNvPr id="6" name="Прямая со стрелкой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4967" y="961195"/>
                            <a:ext cx="1763183" cy="464251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7D60A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44" name="Группа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34655" cy="4943290"/>
                            <a:chOff x="0" y="0"/>
                            <a:chExt cx="5634655" cy="4943290"/>
                          </a:xfrm>
                        </wpg:grpSpPr>
                        <wpg:grpSp>
                          <wpg:cNvPr id="45" name="Группа 10"/>
                          <wpg:cNvGrpSpPr>
                            <a:grpSpLocks/>
                          </wpg:cNvGrpSpPr>
                          <wpg:grpSpPr bwMode="auto">
                            <a:xfrm>
                              <a:off x="140992" y="0"/>
                              <a:ext cx="5423292" cy="2020169"/>
                              <a:chOff x="140992" y="0"/>
                              <a:chExt cx="5423292" cy="2020169"/>
                            </a:xfrm>
                          </wpg:grpSpPr>
                          <wps:wsp>
                            <wps:cNvPr id="46" name="Овал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993" y="19616"/>
                                <a:ext cx="819034" cy="35309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533344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Овал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95734" y="19616"/>
                                <a:ext cx="916102" cy="333477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47DEF9F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Овал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6733" y="0"/>
                                <a:ext cx="986656" cy="35309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4ABEB4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Прямоугольник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992" y="438096"/>
                                <a:ext cx="781387" cy="48386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9974746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Установление контакта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Прямоугольник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3562" y="418480"/>
                                <a:ext cx="834917" cy="523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67767BA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Мотивация для участия в программах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Помощь в  </w:t>
                                  </w:r>
                                </w:p>
                                <w:p w14:paraId="6DD31951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Прямоугольник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1972" y="425018"/>
                                <a:ext cx="1325321" cy="53617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1F70A5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Участие в программах профилактики, лечения, ухода и поддержки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Прямоугольник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2037" y="1353413"/>
                                <a:ext cx="1442247" cy="66675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8B9897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Информирование и перенаправление в программы профилактики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ПТМ, ПОШ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Прямая со стрелкой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554" y="653875"/>
                                <a:ext cx="357656" cy="6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4" name="Прямая со стрелкой 20"/>
                            <wps:cNvCnPr>
                              <a:cxnSpLocks noChangeShapeType="1"/>
                              <a:endCxn id="51" idx="1"/>
                            </wps:cNvCnPr>
                            <wps:spPr bwMode="auto">
                              <a:xfrm>
                                <a:off x="3451069" y="693107"/>
                                <a:ext cx="4309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5" name="Прямая со стрелкой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8150" y="961196"/>
                                <a:ext cx="432952" cy="470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56" name="Группа 22"/>
                          <wpg:cNvGrpSpPr>
                            <a:grpSpLocks/>
                          </wpg:cNvGrpSpPr>
                          <wpg:grpSpPr bwMode="auto">
                            <a:xfrm>
                              <a:off x="0" y="1098509"/>
                              <a:ext cx="5634655" cy="3844781"/>
                              <a:chOff x="0" y="1098509"/>
                              <a:chExt cx="5634655" cy="3844781"/>
                            </a:xfrm>
                          </wpg:grpSpPr>
                          <wps:wsp>
                            <wps:cNvPr id="57" name="Овал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8832" y="1445063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ED95E3F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Прямоугольник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041" y="1425446"/>
                                <a:ext cx="1851028" cy="58848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CF38F7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Консультирование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по приверженности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Прямая со стрелкой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6793" y="3033977"/>
                                <a:ext cx="37648" cy="326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0" name="Прямоугольник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6382" y="2340870"/>
                                <a:ext cx="1468273" cy="69310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EDBE863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 w:line="180" w:lineRule="exact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Воздействие на формирование более безопасного полового 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, сохранение СРЗ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Прямоугольник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60502" y="3360914"/>
                                <a:ext cx="1374153" cy="46425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284B61" w14:textId="77777777" w:rsidR="001315C3" w:rsidRDefault="001315C3" w:rsidP="003A00B1">
                                  <w:r>
                                    <w:t>Помощь в решении соц. проблем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Прямоугольник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685" y="3295360"/>
                                <a:ext cx="1312562" cy="65777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0752D3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Достижение ВС</w:t>
                                  </w:r>
                                </w:p>
                                <w:p w14:paraId="7D015751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Прямоугольник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5732" y="2340870"/>
                                <a:ext cx="1211012" cy="51656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C61C569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Сопровождение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для теста на ВН, диагностики ТБ и др. ВГС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на ИФА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Прямая со стрелкой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1102" y="2020472"/>
                                <a:ext cx="175691" cy="320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5" name="Прямая со стрелкой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78100" y="2013933"/>
                                <a:ext cx="156867" cy="326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6" name="Прямая со стрелкой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2023" y="2863970"/>
                                <a:ext cx="690214" cy="41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67" name="Прямая со стрелкой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12591" y="2844354"/>
                                <a:ext cx="796883" cy="4577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68" name="Группа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025" y="3302066"/>
                                <a:ext cx="3237730" cy="1641224"/>
                                <a:chOff x="960025" y="3302066"/>
                                <a:chExt cx="3237730" cy="1641224"/>
                              </a:xfrm>
                            </wpg:grpSpPr>
                            <wps:wsp>
                              <wps:cNvPr id="69" name="Прямоугольник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25" y="3302066"/>
                                  <a:ext cx="1298857" cy="56233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9B5E8"/>
                                    </a:gs>
                                    <a:gs pos="35001">
                                      <a:srgbClr val="D9CBEE"/>
                                    </a:gs>
                                    <a:gs pos="100000">
                                      <a:srgbClr val="F0EAF9"/>
                                    </a:gs>
                                  </a:gsLst>
                                  <a:lin ang="16200000" scaled="1"/>
                                </a:gradFill>
                                <a:ln w="9525" algn="ctr">
                                  <a:solidFill>
                                    <a:srgbClr val="7D6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1862A25" w14:textId="77777777" w:rsidR="001315C3" w:rsidRDefault="001315C3" w:rsidP="003A00B1">
                                    <w:r>
                                      <w:t xml:space="preserve">Удержание на АРТ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Прямоугольник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7911" y="4224028"/>
                                  <a:ext cx="1549844" cy="71926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9B5E8"/>
                                    </a:gs>
                                    <a:gs pos="35001">
                                      <a:srgbClr val="D9CBEE"/>
                                    </a:gs>
                                    <a:gs pos="100000">
                                      <a:srgbClr val="F0EAF9"/>
                                    </a:gs>
                                  </a:gsLst>
                                  <a:lin ang="16200000" scaled="1"/>
                                </a:gradFill>
                                <a:ln w="9525" algn="ctr">
                                  <a:solidFill>
                                    <a:srgbClr val="7D6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2F7917E" w14:textId="77777777" w:rsidR="001315C3" w:rsidRDefault="001315C3" w:rsidP="003A00B1">
                                    <w:pPr>
                                      <w:pStyle w:val="ad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Снижение стигмы и дискриминации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Прямоугольник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321" y="4243644"/>
                                  <a:ext cx="1211012" cy="67068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9B5E8"/>
                                    </a:gs>
                                    <a:gs pos="35001">
                                      <a:srgbClr val="D9CBEE"/>
                                    </a:gs>
                                    <a:gs pos="100000">
                                      <a:srgbClr val="F0EAF9"/>
                                    </a:gs>
                                  </a:gsLst>
                                  <a:lin ang="16200000" scaled="1"/>
                                </a:gradFill>
                                <a:ln w="9525" algn="ctr">
                                  <a:solidFill>
                                    <a:srgbClr val="7D60A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709F7176" w14:textId="77777777" w:rsidR="001315C3" w:rsidRDefault="001315C3" w:rsidP="003A00B1">
                                    <w:pPr>
                                      <w:pStyle w:val="ad"/>
                                      <w:spacing w:before="0" w:beforeAutospacing="0" w:after="0" w:afterAutospacing="0" w:line="180" w:lineRule="exact"/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Создание благоприятного личного окружения</w:t>
                                    </w:r>
                                    <w:r w:rsidRPr="00D1535B">
                                      <w:rPr>
                                        <w:rFonts w:ascii="Calibri" w:hAnsi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2" name="Плюс 38"/>
                            <wps:cNvSpPr>
                              <a:spLocks/>
                            </wps:cNvSpPr>
                            <wps:spPr bwMode="auto">
                              <a:xfrm>
                                <a:off x="3407147" y="1098509"/>
                                <a:ext cx="169416" cy="163469"/>
                              </a:xfrm>
                              <a:custGeom>
                                <a:avLst/>
                                <a:gdLst>
                                  <a:gd name="T0" fmla="*/ 22456 w 169416"/>
                                  <a:gd name="T1" fmla="*/ 62511 h 163469"/>
                                  <a:gd name="T2" fmla="*/ 65484 w 169416"/>
                                  <a:gd name="T3" fmla="*/ 62511 h 163469"/>
                                  <a:gd name="T4" fmla="*/ 65484 w 169416"/>
                                  <a:gd name="T5" fmla="*/ 21668 h 163469"/>
                                  <a:gd name="T6" fmla="*/ 103932 w 169416"/>
                                  <a:gd name="T7" fmla="*/ 21668 h 163469"/>
                                  <a:gd name="T8" fmla="*/ 103932 w 169416"/>
                                  <a:gd name="T9" fmla="*/ 62511 h 163469"/>
                                  <a:gd name="T10" fmla="*/ 146960 w 169416"/>
                                  <a:gd name="T11" fmla="*/ 62511 h 163469"/>
                                  <a:gd name="T12" fmla="*/ 146960 w 169416"/>
                                  <a:gd name="T13" fmla="*/ 100958 h 163469"/>
                                  <a:gd name="T14" fmla="*/ 103932 w 169416"/>
                                  <a:gd name="T15" fmla="*/ 100958 h 163469"/>
                                  <a:gd name="T16" fmla="*/ 103932 w 169416"/>
                                  <a:gd name="T17" fmla="*/ 141801 h 163469"/>
                                  <a:gd name="T18" fmla="*/ 65484 w 169416"/>
                                  <a:gd name="T19" fmla="*/ 141801 h 163469"/>
                                  <a:gd name="T20" fmla="*/ 65484 w 169416"/>
                                  <a:gd name="T21" fmla="*/ 100958 h 163469"/>
                                  <a:gd name="T22" fmla="*/ 22456 w 169416"/>
                                  <a:gd name="T23" fmla="*/ 100958 h 163469"/>
                                  <a:gd name="T24" fmla="*/ 22456 w 169416"/>
                                  <a:gd name="T25" fmla="*/ 62511 h 16346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9416" h="163469">
                                    <a:moveTo>
                                      <a:pt x="22456" y="62511"/>
                                    </a:moveTo>
                                    <a:lnTo>
                                      <a:pt x="65484" y="62511"/>
                                    </a:lnTo>
                                    <a:lnTo>
                                      <a:pt x="65484" y="21668"/>
                                    </a:lnTo>
                                    <a:lnTo>
                                      <a:pt x="103932" y="21668"/>
                                    </a:lnTo>
                                    <a:lnTo>
                                      <a:pt x="103932" y="62511"/>
                                    </a:lnTo>
                                    <a:lnTo>
                                      <a:pt x="146960" y="62511"/>
                                    </a:lnTo>
                                    <a:lnTo>
                                      <a:pt x="146960" y="100958"/>
                                    </a:lnTo>
                                    <a:lnTo>
                                      <a:pt x="103932" y="100958"/>
                                    </a:lnTo>
                                    <a:lnTo>
                                      <a:pt x="103932" y="141801"/>
                                    </a:lnTo>
                                    <a:lnTo>
                                      <a:pt x="65484" y="141801"/>
                                    </a:lnTo>
                                    <a:lnTo>
                                      <a:pt x="65484" y="100958"/>
                                    </a:lnTo>
                                    <a:lnTo>
                                      <a:pt x="22456" y="100958"/>
                                    </a:lnTo>
                                    <a:lnTo>
                                      <a:pt x="22456" y="625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D60A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Плюс 39"/>
                            <wps:cNvSpPr>
                              <a:spLocks/>
                            </wps:cNvSpPr>
                            <wps:spPr bwMode="auto">
                              <a:xfrm>
                                <a:off x="1963972" y="2968590"/>
                                <a:ext cx="169416" cy="163469"/>
                              </a:xfrm>
                              <a:custGeom>
                                <a:avLst/>
                                <a:gdLst>
                                  <a:gd name="T0" fmla="*/ 22456 w 169416"/>
                                  <a:gd name="T1" fmla="*/ 62511 h 163469"/>
                                  <a:gd name="T2" fmla="*/ 65484 w 169416"/>
                                  <a:gd name="T3" fmla="*/ 62511 h 163469"/>
                                  <a:gd name="T4" fmla="*/ 65484 w 169416"/>
                                  <a:gd name="T5" fmla="*/ 21668 h 163469"/>
                                  <a:gd name="T6" fmla="*/ 103932 w 169416"/>
                                  <a:gd name="T7" fmla="*/ 21668 h 163469"/>
                                  <a:gd name="T8" fmla="*/ 103932 w 169416"/>
                                  <a:gd name="T9" fmla="*/ 62511 h 163469"/>
                                  <a:gd name="T10" fmla="*/ 146960 w 169416"/>
                                  <a:gd name="T11" fmla="*/ 62511 h 163469"/>
                                  <a:gd name="T12" fmla="*/ 146960 w 169416"/>
                                  <a:gd name="T13" fmla="*/ 100958 h 163469"/>
                                  <a:gd name="T14" fmla="*/ 103932 w 169416"/>
                                  <a:gd name="T15" fmla="*/ 100958 h 163469"/>
                                  <a:gd name="T16" fmla="*/ 103932 w 169416"/>
                                  <a:gd name="T17" fmla="*/ 141801 h 163469"/>
                                  <a:gd name="T18" fmla="*/ 65484 w 169416"/>
                                  <a:gd name="T19" fmla="*/ 141801 h 163469"/>
                                  <a:gd name="T20" fmla="*/ 65484 w 169416"/>
                                  <a:gd name="T21" fmla="*/ 100958 h 163469"/>
                                  <a:gd name="T22" fmla="*/ 22456 w 169416"/>
                                  <a:gd name="T23" fmla="*/ 100958 h 163469"/>
                                  <a:gd name="T24" fmla="*/ 22456 w 169416"/>
                                  <a:gd name="T25" fmla="*/ 62511 h 16346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9416" h="163469">
                                    <a:moveTo>
                                      <a:pt x="22456" y="62511"/>
                                    </a:moveTo>
                                    <a:lnTo>
                                      <a:pt x="65484" y="62511"/>
                                    </a:lnTo>
                                    <a:lnTo>
                                      <a:pt x="65484" y="21668"/>
                                    </a:lnTo>
                                    <a:lnTo>
                                      <a:pt x="103932" y="21668"/>
                                    </a:lnTo>
                                    <a:lnTo>
                                      <a:pt x="103932" y="62511"/>
                                    </a:lnTo>
                                    <a:lnTo>
                                      <a:pt x="146960" y="62511"/>
                                    </a:lnTo>
                                    <a:lnTo>
                                      <a:pt x="146960" y="100958"/>
                                    </a:lnTo>
                                    <a:lnTo>
                                      <a:pt x="103932" y="100958"/>
                                    </a:lnTo>
                                    <a:lnTo>
                                      <a:pt x="103932" y="141801"/>
                                    </a:lnTo>
                                    <a:lnTo>
                                      <a:pt x="65484" y="141801"/>
                                    </a:lnTo>
                                    <a:lnTo>
                                      <a:pt x="65484" y="100958"/>
                                    </a:lnTo>
                                    <a:lnTo>
                                      <a:pt x="22456" y="100958"/>
                                    </a:lnTo>
                                    <a:lnTo>
                                      <a:pt x="22456" y="6251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D60A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Минус 40"/>
                            <wps:cNvSpPr>
                              <a:spLocks/>
                            </wps:cNvSpPr>
                            <wps:spPr bwMode="auto">
                              <a:xfrm>
                                <a:off x="4429918" y="1118126"/>
                                <a:ext cx="188240" cy="143852"/>
                              </a:xfrm>
                              <a:custGeom>
                                <a:avLst/>
                                <a:gdLst>
                                  <a:gd name="T0" fmla="*/ 24951 w 188240"/>
                                  <a:gd name="T1" fmla="*/ 55009 h 143852"/>
                                  <a:gd name="T2" fmla="*/ 163289 w 188240"/>
                                  <a:gd name="T3" fmla="*/ 55009 h 143852"/>
                                  <a:gd name="T4" fmla="*/ 163289 w 188240"/>
                                  <a:gd name="T5" fmla="*/ 88843 h 143852"/>
                                  <a:gd name="T6" fmla="*/ 24951 w 188240"/>
                                  <a:gd name="T7" fmla="*/ 88843 h 143852"/>
                                  <a:gd name="T8" fmla="*/ 24951 w 188240"/>
                                  <a:gd name="T9" fmla="*/ 55009 h 14385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8240" h="143852">
                                    <a:moveTo>
                                      <a:pt x="24951" y="55009"/>
                                    </a:moveTo>
                                    <a:lnTo>
                                      <a:pt x="163289" y="55009"/>
                                    </a:lnTo>
                                    <a:lnTo>
                                      <a:pt x="163289" y="88843"/>
                                    </a:lnTo>
                                    <a:lnTo>
                                      <a:pt x="24951" y="88843"/>
                                    </a:lnTo>
                                    <a:lnTo>
                                      <a:pt x="24951" y="5500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D60A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Минус 41"/>
                            <wps:cNvSpPr>
                              <a:spLocks/>
                            </wps:cNvSpPr>
                            <wps:spPr bwMode="auto">
                              <a:xfrm>
                                <a:off x="2647911" y="3001283"/>
                                <a:ext cx="200789" cy="137314"/>
                              </a:xfrm>
                              <a:custGeom>
                                <a:avLst/>
                                <a:gdLst>
                                  <a:gd name="T0" fmla="*/ 26615 w 200789"/>
                                  <a:gd name="T1" fmla="*/ 52509 h 137314"/>
                                  <a:gd name="T2" fmla="*/ 174174 w 200789"/>
                                  <a:gd name="T3" fmla="*/ 52509 h 137314"/>
                                  <a:gd name="T4" fmla="*/ 174174 w 200789"/>
                                  <a:gd name="T5" fmla="*/ 84805 h 137314"/>
                                  <a:gd name="T6" fmla="*/ 26615 w 200789"/>
                                  <a:gd name="T7" fmla="*/ 84805 h 137314"/>
                                  <a:gd name="T8" fmla="*/ 26615 w 200789"/>
                                  <a:gd name="T9" fmla="*/ 52509 h 13731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789" h="137314">
                                    <a:moveTo>
                                      <a:pt x="26615" y="52509"/>
                                    </a:moveTo>
                                    <a:lnTo>
                                      <a:pt x="174174" y="52509"/>
                                    </a:lnTo>
                                    <a:lnTo>
                                      <a:pt x="174174" y="84805"/>
                                    </a:lnTo>
                                    <a:lnTo>
                                      <a:pt x="26615" y="84805"/>
                                    </a:lnTo>
                                    <a:lnTo>
                                      <a:pt x="26615" y="5250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D60A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Овал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400147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4A4A98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Овал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84" y="2393180"/>
                                <a:ext cx="922377" cy="346553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 algn="ctr">
                                <a:solidFill>
                                  <a:srgbClr val="7D6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692AEA" w14:textId="77777777" w:rsidR="001315C3" w:rsidRDefault="001315C3" w:rsidP="003A00B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D1535B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шаг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7EDD03" id="Группа 3" o:spid="_x0000_s1064" style="width:449.6pt;height:380.75pt;mso-position-horizontal-relative:char;mso-position-vertical-relative:line" coordsize="56346,4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">
                <v:shape id="Прямая со стрелкой 8" o:spid="_x0000_s1065" type="#_x0000_t32" style="position:absolute;left:25349;top:9611;width:17632;height:46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" strokecolor="#7d60a0">
                  <v:stroke endarrow="block"/>
                  <v:shadow on="t" color="black" opacity="24903f" origin=",.5" offset="0,.55556mm"/>
                </v:shape>
                <v:group id="Группа 9" o:spid="_x0000_s1066" style="position:absolute;width:56346;height:49432" coordsize="56346,4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Группа 10" o:spid="_x0000_s1067" style="position:absolute;left:1409;width:54233;height:20201" coordorigin="1409" coordsize="54232,2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oval id="Овал 11" o:spid="_x0000_s1068" style="position:absolute;left:1409;top:196;width:8191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2E533344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1 шаг</w:t>
                            </w:r>
                          </w:p>
                        </w:txbxContent>
                      </v:textbox>
                    </v:oval>
                    <v:oval id="Овал 12" o:spid="_x0000_s1069" style="position:absolute;left:23957;top:196;width:9161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47DEF9F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3 шаг</w:t>
                            </w:r>
                          </w:p>
                        </w:txbxContent>
                      </v:textbox>
                    </v:oval>
                    <v:oval id="Овал 13" o:spid="_x0000_s1070" style="position:absolute;left:11467;width:9866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84ABEB4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2 шаг</w:t>
                            </w:r>
                          </w:p>
                        </w:txbxContent>
                      </v:textbox>
                    </v:oval>
                    <v:rect id="Прямоугольник 15" o:spid="_x0000_s1071" style="position:absolute;left:1409;top:4380;width:7814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9974746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Установление контакта</w:t>
                            </w:r>
                          </w:p>
                        </w:txbxContent>
                      </v:textbox>
                    </v:rect>
                    <v:rect id="Прямоугольник 16" o:spid="_x0000_s1072" style="position:absolute;left:12235;top:4184;width:8349;height:5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467767BA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Мотивация для участия в программах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Помощь в  </w:t>
                            </w:r>
                          </w:p>
                          <w:p w14:paraId="6DD31951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  <v:rect id="Прямоугольник 17" o:spid="_x0000_s1073" style="position:absolute;left:38819;top:4250;width:13253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91F70A5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Участие в программах профилактики, лечения, ухода и поддержки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Прямоугольник 18" o:spid="_x0000_s1074" style="position:absolute;left:41220;top:13534;width:1442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5E8B9897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 w:line="180" w:lineRule="exact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Информирование и перенаправление в программы профилактики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ПТМ, ПОШ</w:t>
                            </w:r>
                          </w:p>
                        </w:txbxContent>
                      </v:textbox>
                    </v:rect>
                    <v:shape id="Прямая со стрелкой 19" o:spid="_x0000_s1075" type="#_x0000_t32" style="position:absolute;left:9035;top:6538;width:3577;height: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20" o:spid="_x0000_s1076" type="#_x0000_t32" style="position:absolute;left:34510;top:6931;width:4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21" o:spid="_x0000_s1077" type="#_x0000_t32" style="position:absolute;left:42981;top:9611;width:4330;height:4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" strokecolor="#7d60a0">
                      <v:stroke endarrow="block"/>
                      <v:shadow on="t" color="black" opacity="24903f" origin=",.5" offset="0,.55556mm"/>
                    </v:shape>
                  </v:group>
                  <v:group id="Группа 22" o:spid="_x0000_s1078" style="position:absolute;top:10985;width:56346;height:38447" coordorigin=",10985" coordsize="56346,3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oval id="Овал 23" o:spid="_x0000_s1079" style="position:absolute;left:3388;top:14450;width:922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ED95E3F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шаг</w:t>
                            </w:r>
                          </w:p>
                        </w:txbxContent>
                      </v:textbox>
                    </v:oval>
                    <v:rect id="Прямоугольник 24" o:spid="_x0000_s1080" style="position:absolute;left:16000;top:14254;width:18510;height:5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69CF38F7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Консультирование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по приверженности</w:t>
                            </w:r>
                          </w:p>
                        </w:txbxContent>
                      </v:textbox>
                    </v:rect>
                    <v:shape id="Прямая со стрелкой 25" o:spid="_x0000_s1081" type="#_x0000_t32" style="position:absolute;left:49067;top:30339;width:377;height:3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" strokecolor="#7d60a0">
                      <v:stroke endarrow="block"/>
                      <v:shadow on="t" color="black" opacity="24903f" origin=",.5" offset="0,.55556mm"/>
                    </v:shape>
                    <v:rect id="Прямоугольник 26" o:spid="_x0000_s1082" style="position:absolute;left:41663;top:23408;width:14683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EDBE863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 w:line="180" w:lineRule="exact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Воздействие на формирование более безопасного полового 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поведения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, сохранение СРЗ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Прямоугольник 27" o:spid="_x0000_s1083" style="position:absolute;left:42605;top:33609;width:13741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5D284B61" w14:textId="77777777" w:rsidR="001315C3" w:rsidRDefault="001315C3" w:rsidP="003A00B1">
                            <w:r>
                              <w:t>Помощь в решении соц. проблем</w:t>
                            </w:r>
                          </w:p>
                        </w:txbxContent>
                      </v:textbox>
                    </v:rect>
                    <v:rect id="Прямоугольник 28" o:spid="_x0000_s1084" style="position:absolute;left:24846;top:32953;width:131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5D0752D3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Достижение ВС</w:t>
                            </w:r>
                          </w:p>
                          <w:p w14:paraId="7D015751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  <v:rect id="Прямоугольник 29" o:spid="_x0000_s1085" style="position:absolute;left:17757;top:23408;width:12110;height: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C61C569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Сопровождение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для теста на ВН, диагностики ТБ и др. ВГС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на ИФА</w:t>
                            </w:r>
                          </w:p>
                        </w:txbxContent>
                      </v:textbox>
                    </v:rect>
                    <v:shape id="Прямая со стрелкой 30" o:spid="_x0000_s1086" type="#_x0000_t32" style="position:absolute;left:47311;top:20204;width:1756;height:3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31" o:spid="_x0000_s1087" type="#_x0000_t32" style="position:absolute;left:23781;top:20139;width:1568;height:32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32" o:spid="_x0000_s1088" type="#_x0000_t32" style="position:absolute;left:24220;top:28639;width:6902;height:4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" strokecolor="#7d60a0">
                      <v:stroke endarrow="block"/>
                      <v:shadow on="t" color="black" opacity="24903f" origin=",.5" offset="0,.55556mm"/>
                    </v:shape>
                    <v:shape id="Прямая со стрелкой 33" o:spid="_x0000_s1089" type="#_x0000_t32" style="position:absolute;left:16125;top:28443;width:7969;height:4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" strokecolor="#7d60a0">
                      <v:stroke endarrow="block"/>
                      <v:shadow on="t" color="black" opacity="24903f" origin=",.5" offset="0,.55556mm"/>
                    </v:shape>
                    <v:group id="Группа 34" o:spid="_x0000_s1090" style="position:absolute;left:9600;top:33020;width:32377;height:16412" coordorigin="9600,33020" coordsize="32377,1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rect id="Прямоугольник 35" o:spid="_x0000_s1091" style="position:absolute;left:9600;top:33020;width:12988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  <v:textbox>
                          <w:txbxContent>
                            <w:p w14:paraId="41862A25" w14:textId="77777777" w:rsidR="001315C3" w:rsidRDefault="001315C3" w:rsidP="003A00B1">
                              <w:r>
                                <w:t xml:space="preserve">Удержание на АРТ </w:t>
                              </w:r>
                            </w:p>
                          </w:txbxContent>
                        </v:textbox>
                      </v:rect>
                      <v:rect id="Прямоугольник 36" o:spid="_x0000_s1092" style="position:absolute;left:26479;top:42240;width:15498;height:7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  <v:textbox>
                          <w:txbxContent>
                            <w:p w14:paraId="02F7917E" w14:textId="77777777" w:rsidR="001315C3" w:rsidRDefault="001315C3" w:rsidP="003A00B1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Снижение стигмы и дискриминации</w:t>
                              </w:r>
                            </w:p>
                          </w:txbxContent>
                        </v:textbox>
                      </v:rect>
                      <v:rect id="Прямоугольник 37" o:spid="_x0000_s1093" style="position:absolute;left:10353;top:42436;width:12110;height: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" fillcolor="#c9b5e8" strokecolor="#7d60a0">
                        <v:fill color2="#f0eaf9" rotate="t" angle="180" colors="0 #c9b5e8;22938f #d9cbee;1 #f0eaf9" focus="100%" type="gradient"/>
                        <v:shadow on="t" color="black" opacity="24903f" origin=",.5" offset="0,.55556mm"/>
                        <v:textbox>
                          <w:txbxContent>
                            <w:p w14:paraId="709F7176" w14:textId="77777777" w:rsidR="001315C3" w:rsidRDefault="001315C3" w:rsidP="003A00B1">
                              <w:pPr>
                                <w:pStyle w:val="ad"/>
                                <w:spacing w:before="0" w:beforeAutospacing="0" w:after="0" w:afterAutospacing="0" w:line="180" w:lineRule="exact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Создание благоприятного личного окружения</w:t>
                              </w:r>
                              <w:r w:rsidRPr="00D1535B"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  <v:shape id="Плюс 38" o:spid="_x0000_s1094" style="position:absolute;left:34071;top:10985;width:1694;height:1634;visibility:visible;mso-wrap-style:square;v-text-anchor:top" coordsize="169416,16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" path="m22456,62511r43028,l65484,21668r38448,l103932,62511r43028,l146960,100958r-43028,l103932,141801r-38448,l65484,100958r-43028,l22456,62511xe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path arrowok="t" o:connecttype="custom" o:connectlocs="22456,62511;65484,62511;65484,21668;103932,21668;103932,62511;146960,62511;146960,100958;103932,100958;103932,141801;65484,141801;65484,100958;22456,100958;22456,62511" o:connectangles="0,0,0,0,0,0,0,0,0,0,0,0,0"/>
                    </v:shape>
                    <v:shape id="Плюс 39" o:spid="_x0000_s1095" style="position:absolute;left:19639;top:29685;width:1694;height:1635;visibility:visible;mso-wrap-style:square;v-text-anchor:top" coordsize="169416,16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" path="m22456,62511r43028,l65484,21668r38448,l103932,62511r43028,l146960,100958r-43028,l103932,141801r-38448,l65484,100958r-43028,l22456,62511xe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path arrowok="t" o:connecttype="custom" o:connectlocs="22456,62511;65484,62511;65484,21668;103932,21668;103932,62511;146960,62511;146960,100958;103932,100958;103932,141801;65484,141801;65484,100958;22456,100958;22456,62511" o:connectangles="0,0,0,0,0,0,0,0,0,0,0,0,0"/>
                    </v:shape>
                    <v:shape id="Минус 40" o:spid="_x0000_s1096" style="position:absolute;left:44299;top:11181;width:1882;height:1438;visibility:visible;mso-wrap-style:square;v-text-anchor:top" coordsize="188240,14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" path="m24951,55009r138338,l163289,88843r-138338,l24951,55009xe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path arrowok="t" o:connecttype="custom" o:connectlocs="24951,55009;163289,55009;163289,88843;24951,88843;24951,55009" o:connectangles="0,0,0,0,0"/>
                    </v:shape>
                    <v:shape id="Минус 41" o:spid="_x0000_s1097" style="position:absolute;left:26479;top:30012;width:2008;height:1373;visibility:visible;mso-wrap-style:square;v-text-anchor:top" coordsize="200789,13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" path="m26615,52509r147559,l174174,84805r-147559,l26615,52509xe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path arrowok="t" o:connecttype="custom" o:connectlocs="26615,52509;174174,52509;174174,84805;26615,84805;26615,52509" o:connectangles="0,0,0,0,0"/>
                    </v:shape>
                    <v:oval id="Овал 42" o:spid="_x0000_s1098" style="position:absolute;top:34001;width:9223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764A4A98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шаг</w:t>
                            </w:r>
                          </w:p>
                        </w:txbxContent>
                      </v:textbox>
                    </v:oval>
                    <v:oval id="Овал 43" o:spid="_x0000_s1099" style="position:absolute;left:3011;top:23931;width:922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14:paraId="32692AEA" w14:textId="77777777" w:rsidR="001315C3" w:rsidRDefault="001315C3" w:rsidP="003A00B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D1535B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шаг</w:t>
                            </w:r>
                          </w:p>
                        </w:txbxContent>
                      </v:textbox>
                    </v:oval>
                  </v:group>
                </v:group>
                <w10:anchorlock/>
              </v:group>
            </w:pict>
          </mc:Fallback>
        </mc:AlternateContent>
      </w:r>
    </w:p>
    <w:p w14:paraId="5374FC89" w14:textId="3A552E06" w:rsidR="003A00B1" w:rsidRPr="005D2F53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Рисунок </w:t>
      </w:r>
      <w:r w:rsidR="00754760" w:rsidRPr="005D2F5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D2F53">
        <w:rPr>
          <w:rFonts w:ascii="Times New Roman" w:eastAsia="Times New Roman" w:hAnsi="Times New Roman" w:cs="Times New Roman"/>
          <w:sz w:val="24"/>
          <w:szCs w:val="24"/>
          <w:lang w:val="ru-RU"/>
        </w:rPr>
        <w:t>. Алгоритм оказания услуг ЛЖВ на базе некоммерческих организаций.</w:t>
      </w:r>
    </w:p>
    <w:p w14:paraId="4A08F241" w14:textId="77777777" w:rsidR="003A00B1" w:rsidRPr="003A00B1" w:rsidRDefault="003A00B1" w:rsidP="00C1759A">
      <w:pPr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  <w:sectPr w:rsidR="003A00B1" w:rsidRPr="003A00B1" w:rsidSect="00F151F0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14:paraId="3F6A49AA" w14:textId="77777777" w:rsidR="00C33FC5" w:rsidRDefault="00C33FC5" w:rsidP="00C1759A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98CB1B" w14:textId="77777777" w:rsidR="00C33FC5" w:rsidRDefault="00C33FC5" w:rsidP="00C1759A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B4CEAC" w14:textId="77777777" w:rsidR="00C33FC5" w:rsidRDefault="00C33FC5" w:rsidP="00C33F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694A0B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E93B63" w14:textId="77777777" w:rsidR="00C33FC5" w:rsidRDefault="00C33FC5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33FC5" w:rsidSect="00F151F0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59C0E1B2" w14:textId="77777777" w:rsidR="00C33FC5" w:rsidRDefault="00C33FC5" w:rsidP="00C33FC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3FC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Таблица 10</w:t>
      </w:r>
    </w:p>
    <w:p w14:paraId="16B4ED95" w14:textId="579F491F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Стандарты предоставления медико-социальных услуг.</w:t>
      </w:r>
    </w:p>
    <w:p w14:paraId="360B2C38" w14:textId="77777777" w:rsidR="003A00B1" w:rsidRPr="003A00B1" w:rsidRDefault="003A00B1" w:rsidP="00C175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45"/>
        <w:gridCol w:w="4368"/>
        <w:gridCol w:w="1936"/>
        <w:gridCol w:w="1981"/>
        <w:gridCol w:w="1982"/>
      </w:tblGrid>
      <w:tr w:rsidR="00754760" w:rsidRPr="003A00B1" w14:paraId="29AF30A5" w14:textId="77777777" w:rsidTr="001E552B">
        <w:tc>
          <w:tcPr>
            <w:tcW w:w="555" w:type="dxa"/>
            <w:shd w:val="clear" w:color="auto" w:fill="auto"/>
            <w:vAlign w:val="center"/>
          </w:tcPr>
          <w:p w14:paraId="65AC37EF" w14:textId="77777777" w:rsidR="00754760" w:rsidRPr="003A00B1" w:rsidRDefault="0075476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EAB2A1" w14:textId="77777777" w:rsidR="00754760" w:rsidRPr="003A00B1" w:rsidRDefault="0075476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8D3860F" w14:textId="77777777" w:rsidR="00754760" w:rsidRPr="003A00B1" w:rsidRDefault="00754760" w:rsidP="00C175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Описание услуги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5CAB070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Время, затрачиваемое на предоставление услуги (час) на 1 клиента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BDF7AFF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Периодичность предоставления услуги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77E7F52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Единица предоставления услуги</w:t>
            </w:r>
          </w:p>
        </w:tc>
      </w:tr>
      <w:tr w:rsidR="00754760" w:rsidRPr="003A00B1" w14:paraId="11F93E0B" w14:textId="77777777" w:rsidTr="001E552B">
        <w:tc>
          <w:tcPr>
            <w:tcW w:w="555" w:type="dxa"/>
            <w:shd w:val="clear" w:color="auto" w:fill="auto"/>
          </w:tcPr>
          <w:p w14:paraId="40E9F5EB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45" w:type="dxa"/>
            <w:shd w:val="clear" w:color="auto" w:fill="auto"/>
          </w:tcPr>
          <w:p w14:paraId="6A8C1940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контакта с ЛЖВ и его близким окружением</w:t>
            </w:r>
          </w:p>
        </w:tc>
        <w:tc>
          <w:tcPr>
            <w:tcW w:w="4368" w:type="dxa"/>
            <w:shd w:val="clear" w:color="auto" w:fill="auto"/>
          </w:tcPr>
          <w:p w14:paraId="1BB1A723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Контакт устанавливается при согласии ЛЖВ при перенаправлении клиента медицинским работником и/или представителем НПО. Доступ к клиенту осуществляется после предварительного согласования по телефону и/или при посещении на дому. </w:t>
            </w:r>
          </w:p>
        </w:tc>
        <w:tc>
          <w:tcPr>
            <w:tcW w:w="1936" w:type="dxa"/>
            <w:shd w:val="clear" w:color="auto" w:fill="auto"/>
          </w:tcPr>
          <w:p w14:paraId="09659900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81" w:type="dxa"/>
            <w:shd w:val="clear" w:color="auto" w:fill="auto"/>
          </w:tcPr>
          <w:p w14:paraId="19AB39B8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более 3-х раз на протяжении 3-5 дней </w:t>
            </w:r>
          </w:p>
        </w:tc>
        <w:tc>
          <w:tcPr>
            <w:tcW w:w="1982" w:type="dxa"/>
            <w:shd w:val="clear" w:color="auto" w:fill="auto"/>
          </w:tcPr>
          <w:p w14:paraId="58D1FB78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754760" w:rsidRPr="003A00B1" w14:paraId="297E30D4" w14:textId="77777777" w:rsidTr="001E552B">
        <w:tc>
          <w:tcPr>
            <w:tcW w:w="555" w:type="dxa"/>
            <w:shd w:val="clear" w:color="auto" w:fill="auto"/>
          </w:tcPr>
          <w:p w14:paraId="21CDD49C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45" w:type="dxa"/>
            <w:shd w:val="clear" w:color="auto" w:fill="auto"/>
          </w:tcPr>
          <w:p w14:paraId="70622961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Кризисное консультирование</w:t>
            </w:r>
          </w:p>
        </w:tc>
        <w:tc>
          <w:tcPr>
            <w:tcW w:w="4368" w:type="dxa"/>
            <w:shd w:val="clear" w:color="auto" w:fill="auto"/>
          </w:tcPr>
          <w:p w14:paraId="00DA5DBC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быть совмещено с п. 1 данного алгоритма, но может потребовать дополнительных встреч</w:t>
            </w:r>
          </w:p>
        </w:tc>
        <w:tc>
          <w:tcPr>
            <w:tcW w:w="1936" w:type="dxa"/>
            <w:shd w:val="clear" w:color="auto" w:fill="auto"/>
          </w:tcPr>
          <w:p w14:paraId="544AB390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981" w:type="dxa"/>
            <w:shd w:val="clear" w:color="auto" w:fill="auto"/>
          </w:tcPr>
          <w:p w14:paraId="50D772FB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Индивидуально от 1 до 5 раз </w:t>
            </w:r>
          </w:p>
        </w:tc>
        <w:tc>
          <w:tcPr>
            <w:tcW w:w="1982" w:type="dxa"/>
            <w:shd w:val="clear" w:color="auto" w:fill="auto"/>
          </w:tcPr>
          <w:p w14:paraId="7462DA0D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754760" w:rsidRPr="003A00B1" w14:paraId="350FD886" w14:textId="77777777" w:rsidTr="001E552B">
        <w:tc>
          <w:tcPr>
            <w:tcW w:w="555" w:type="dxa"/>
            <w:shd w:val="clear" w:color="auto" w:fill="auto"/>
          </w:tcPr>
          <w:p w14:paraId="69240DBB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45" w:type="dxa"/>
            <w:shd w:val="clear" w:color="auto" w:fill="auto"/>
          </w:tcPr>
          <w:p w14:paraId="272F9B2C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Мотивирование на участие в программах помощи</w:t>
            </w:r>
          </w:p>
        </w:tc>
        <w:tc>
          <w:tcPr>
            <w:tcW w:w="4368" w:type="dxa"/>
            <w:shd w:val="clear" w:color="auto" w:fill="auto"/>
          </w:tcPr>
          <w:p w14:paraId="6860B176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быть совмещено с пп. 1 и 2 данного алгоритма, но может потребовать дополнительных встреч</w:t>
            </w:r>
          </w:p>
        </w:tc>
        <w:tc>
          <w:tcPr>
            <w:tcW w:w="1936" w:type="dxa"/>
            <w:shd w:val="clear" w:color="auto" w:fill="auto"/>
          </w:tcPr>
          <w:p w14:paraId="6084EAD6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981" w:type="dxa"/>
            <w:shd w:val="clear" w:color="auto" w:fill="auto"/>
          </w:tcPr>
          <w:p w14:paraId="6631EDF4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Индивидуально от 0 до 5 раз </w:t>
            </w:r>
          </w:p>
        </w:tc>
        <w:tc>
          <w:tcPr>
            <w:tcW w:w="1982" w:type="dxa"/>
            <w:shd w:val="clear" w:color="auto" w:fill="auto"/>
          </w:tcPr>
          <w:p w14:paraId="24829E28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754760" w:rsidRPr="003A00B1" w14:paraId="4DCFA3D7" w14:textId="77777777" w:rsidTr="001E552B">
        <w:tc>
          <w:tcPr>
            <w:tcW w:w="555" w:type="dxa"/>
            <w:shd w:val="clear" w:color="auto" w:fill="auto"/>
          </w:tcPr>
          <w:p w14:paraId="3BF26D30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45" w:type="dxa"/>
            <w:shd w:val="clear" w:color="auto" w:fill="auto"/>
          </w:tcPr>
          <w:p w14:paraId="5E53A27A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для постановки на диспансерный учет</w:t>
            </w:r>
          </w:p>
        </w:tc>
        <w:tc>
          <w:tcPr>
            <w:tcW w:w="4368" w:type="dxa"/>
            <w:shd w:val="clear" w:color="auto" w:fill="auto"/>
          </w:tcPr>
          <w:p w14:paraId="498D0C92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Совместное посещение врача для постановки клиента на диспансерный учет в организации центра СПИДа или у врача-инфекциониста по месту жительства</w:t>
            </w:r>
          </w:p>
        </w:tc>
        <w:tc>
          <w:tcPr>
            <w:tcW w:w="1936" w:type="dxa"/>
            <w:shd w:val="clear" w:color="auto" w:fill="auto"/>
          </w:tcPr>
          <w:p w14:paraId="4328063E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14:paraId="7184641E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</w:t>
            </w:r>
          </w:p>
        </w:tc>
        <w:tc>
          <w:tcPr>
            <w:tcW w:w="1982" w:type="dxa"/>
            <w:shd w:val="clear" w:color="auto" w:fill="auto"/>
          </w:tcPr>
          <w:p w14:paraId="7F01CCCE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– 1 услуга</w:t>
            </w:r>
          </w:p>
        </w:tc>
      </w:tr>
      <w:tr w:rsidR="00754760" w:rsidRPr="003A00B1" w14:paraId="5A737A55" w14:textId="77777777" w:rsidTr="001E552B">
        <w:tc>
          <w:tcPr>
            <w:tcW w:w="555" w:type="dxa"/>
            <w:shd w:val="clear" w:color="auto" w:fill="auto"/>
          </w:tcPr>
          <w:p w14:paraId="31CD4307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245" w:type="dxa"/>
            <w:shd w:val="clear" w:color="auto" w:fill="auto"/>
          </w:tcPr>
          <w:p w14:paraId="2A9127CE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приверженности</w:t>
            </w:r>
          </w:p>
        </w:tc>
        <w:tc>
          <w:tcPr>
            <w:tcW w:w="4368" w:type="dxa"/>
            <w:shd w:val="clear" w:color="auto" w:fill="auto"/>
          </w:tcPr>
          <w:p w14:paraId="1DB0CF86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shd w:val="clear" w:color="auto" w:fill="auto"/>
          </w:tcPr>
          <w:p w14:paraId="2315F84F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shd w:val="clear" w:color="auto" w:fill="auto"/>
          </w:tcPr>
          <w:p w14:paraId="1CE3C41F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14:paraId="68E78F6F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760" w:rsidRPr="00D33176" w14:paraId="5CA3EF93" w14:textId="77777777" w:rsidTr="001E552B">
        <w:tc>
          <w:tcPr>
            <w:tcW w:w="555" w:type="dxa"/>
            <w:shd w:val="clear" w:color="auto" w:fill="auto"/>
          </w:tcPr>
          <w:p w14:paraId="1B28EA98" w14:textId="1DB345BD" w:rsidR="00754760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245" w:type="dxa"/>
            <w:shd w:val="clear" w:color="auto" w:fill="auto"/>
          </w:tcPr>
          <w:p w14:paraId="0BBC8949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Школа пациента</w:t>
            </w:r>
          </w:p>
        </w:tc>
        <w:tc>
          <w:tcPr>
            <w:tcW w:w="4368" w:type="dxa"/>
            <w:shd w:val="clear" w:color="auto" w:fill="auto"/>
          </w:tcPr>
          <w:p w14:paraId="5AEB749C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по 6 модулям по ключевым темам ВИЧ-инфекции. Должно проводиться в группе, но при потребности клиента может проводиться индивидуально. Должны быть охвачены все клиенты и при возможности лица из близкого окружения ЛЖВ</w:t>
            </w:r>
          </w:p>
        </w:tc>
        <w:tc>
          <w:tcPr>
            <w:tcW w:w="1936" w:type="dxa"/>
            <w:shd w:val="clear" w:color="auto" w:fill="auto"/>
          </w:tcPr>
          <w:p w14:paraId="15E55C44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1" w:type="dxa"/>
            <w:shd w:val="clear" w:color="auto" w:fill="auto"/>
          </w:tcPr>
          <w:p w14:paraId="1B115D25" w14:textId="6FB3BBC6" w:rsidR="00754760" w:rsidRPr="003A00B1" w:rsidRDefault="00754760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группе или индивидуально 6 занятий по 1 часу + 2 часа подготовка к мероприятию </w:t>
            </w:r>
          </w:p>
        </w:tc>
        <w:tc>
          <w:tcPr>
            <w:tcW w:w="1982" w:type="dxa"/>
            <w:shd w:val="clear" w:color="auto" w:fill="auto"/>
          </w:tcPr>
          <w:p w14:paraId="042F1003" w14:textId="4049F11D" w:rsidR="00754760" w:rsidRPr="003A00B1" w:rsidRDefault="00754760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услуга включает прохождение 1 ЛЖВ всех 6 модулей</w:t>
            </w:r>
            <w:r w:rsidR="00C46796"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54760" w:rsidRPr="00D33176" w14:paraId="66847178" w14:textId="77777777" w:rsidTr="001E552B">
        <w:tc>
          <w:tcPr>
            <w:tcW w:w="555" w:type="dxa"/>
            <w:shd w:val="clear" w:color="auto" w:fill="auto"/>
          </w:tcPr>
          <w:p w14:paraId="182AD117" w14:textId="018729F2" w:rsidR="00754760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2245" w:type="dxa"/>
            <w:shd w:val="clear" w:color="auto" w:fill="auto"/>
          </w:tcPr>
          <w:p w14:paraId="3DA42E68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Группы взаимопомощи</w:t>
            </w:r>
          </w:p>
        </w:tc>
        <w:tc>
          <w:tcPr>
            <w:tcW w:w="4368" w:type="dxa"/>
            <w:shd w:val="clear" w:color="auto" w:fill="auto"/>
          </w:tcPr>
          <w:p w14:paraId="04EE480E" w14:textId="77777777" w:rsidR="00C46796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взаимопомощи проводятся не реже 1 раза в квартал</w:t>
            </w:r>
            <w:r w:rsidR="00C46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951775" w14:textId="3AA9C339" w:rsidR="00754760" w:rsidRPr="003A00B1" w:rsidRDefault="00C46796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м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огут быть разделены по возрастному, половому признаку, но могут носить смешанный характер. Группы для детей проводятся отдельно от взрослых, но с согласия детей на некоторых сессиях могут участвовать их родители</w:t>
            </w:r>
          </w:p>
        </w:tc>
        <w:tc>
          <w:tcPr>
            <w:tcW w:w="1936" w:type="dxa"/>
            <w:shd w:val="clear" w:color="auto" w:fill="auto"/>
          </w:tcPr>
          <w:p w14:paraId="18B1CEE1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785A4C60" w14:textId="1F1DD0B5" w:rsidR="00754760" w:rsidRPr="003A00B1" w:rsidRDefault="00754760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Группы от 2 до 8 человек. </w:t>
            </w:r>
          </w:p>
        </w:tc>
        <w:tc>
          <w:tcPr>
            <w:tcW w:w="1982" w:type="dxa"/>
            <w:shd w:val="clear" w:color="auto" w:fill="auto"/>
          </w:tcPr>
          <w:p w14:paraId="3B30F962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услуга – это время, поделенное на количество участников.</w:t>
            </w:r>
          </w:p>
          <w:p w14:paraId="60DBFDD7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760" w:rsidRPr="003A00B1" w14:paraId="47D31557" w14:textId="77777777" w:rsidTr="001E552B">
        <w:tc>
          <w:tcPr>
            <w:tcW w:w="555" w:type="dxa"/>
            <w:shd w:val="clear" w:color="auto" w:fill="auto"/>
          </w:tcPr>
          <w:p w14:paraId="0201FA44" w14:textId="3960EAED" w:rsidR="00754760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2245" w:type="dxa"/>
            <w:shd w:val="clear" w:color="auto" w:fill="auto"/>
          </w:tcPr>
          <w:p w14:paraId="20EAA4DF" w14:textId="77777777" w:rsidR="00754760" w:rsidRPr="003A00B1" w:rsidRDefault="00754760" w:rsidP="00C175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СМС напоминание</w:t>
            </w:r>
          </w:p>
        </w:tc>
        <w:tc>
          <w:tcPr>
            <w:tcW w:w="4368" w:type="dxa"/>
            <w:shd w:val="clear" w:color="auto" w:fill="auto"/>
          </w:tcPr>
          <w:p w14:paraId="64C3D242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СМС или другая форма оповещения о приеме препаратов, либо посещении врача. Рекомендуется для ЛЖВ на начальном этапе терапии, а также для одиноких и нестабильных клиентов постоянно</w:t>
            </w:r>
          </w:p>
        </w:tc>
        <w:tc>
          <w:tcPr>
            <w:tcW w:w="1936" w:type="dxa"/>
            <w:shd w:val="clear" w:color="auto" w:fill="auto"/>
          </w:tcPr>
          <w:p w14:paraId="47661740" w14:textId="79383D1A" w:rsidR="00754760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981" w:type="dxa"/>
            <w:shd w:val="clear" w:color="auto" w:fill="auto"/>
          </w:tcPr>
          <w:p w14:paraId="3296D3F5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82" w:type="dxa"/>
            <w:shd w:val="clear" w:color="auto" w:fill="auto"/>
          </w:tcPr>
          <w:p w14:paraId="5F4E3272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сообщение – 1 услуга</w:t>
            </w:r>
          </w:p>
        </w:tc>
      </w:tr>
      <w:tr w:rsidR="00754760" w:rsidRPr="003A00B1" w14:paraId="3FD58231" w14:textId="77777777" w:rsidTr="001E552B">
        <w:tc>
          <w:tcPr>
            <w:tcW w:w="555" w:type="dxa"/>
            <w:shd w:val="clear" w:color="auto" w:fill="auto"/>
          </w:tcPr>
          <w:p w14:paraId="07E68439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45" w:type="dxa"/>
            <w:shd w:val="clear" w:color="auto" w:fill="auto"/>
          </w:tcPr>
          <w:p w14:paraId="316B3B7A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средств защиты</w:t>
            </w:r>
          </w:p>
        </w:tc>
        <w:tc>
          <w:tcPr>
            <w:tcW w:w="4368" w:type="dxa"/>
            <w:shd w:val="clear" w:color="auto" w:fill="auto"/>
          </w:tcPr>
          <w:p w14:paraId="79D576B5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ЛЖВ презервативами, любрикантами, средствами контрацепции за счет средств, выделяемых государством или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донорами. Проводится во время встреч, посещения групп взаимопомощи, обучающих программ или домашнего визитирования</w:t>
            </w:r>
          </w:p>
        </w:tc>
        <w:tc>
          <w:tcPr>
            <w:tcW w:w="1936" w:type="dxa"/>
            <w:shd w:val="clear" w:color="auto" w:fill="auto"/>
          </w:tcPr>
          <w:p w14:paraId="0D37F139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0,2</w:t>
            </w:r>
          </w:p>
        </w:tc>
        <w:tc>
          <w:tcPr>
            <w:tcW w:w="1981" w:type="dxa"/>
            <w:shd w:val="clear" w:color="auto" w:fill="auto"/>
          </w:tcPr>
          <w:p w14:paraId="362DC7BD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982" w:type="dxa"/>
            <w:shd w:val="clear" w:color="auto" w:fill="auto"/>
          </w:tcPr>
          <w:p w14:paraId="155461B3" w14:textId="77777777" w:rsidR="00754760" w:rsidRPr="003A00B1" w:rsidRDefault="00754760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BF14B4" w:rsidRPr="003A00B1" w14:paraId="193D4966" w14:textId="77777777" w:rsidTr="00C46796">
        <w:trPr>
          <w:trHeight w:val="5622"/>
        </w:trPr>
        <w:tc>
          <w:tcPr>
            <w:tcW w:w="555" w:type="dxa"/>
            <w:shd w:val="clear" w:color="auto" w:fill="auto"/>
          </w:tcPr>
          <w:p w14:paraId="7CF06617" w14:textId="77777777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245" w:type="dxa"/>
            <w:shd w:val="clear" w:color="auto" w:fill="auto"/>
          </w:tcPr>
          <w:p w14:paraId="2D898DD2" w14:textId="68A65A1D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</w:t>
            </w:r>
            <w:r w:rsidRPr="00BF1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получения</w:t>
            </w:r>
            <w:r w:rsidRPr="00BF1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медицинских, социальных, психологических,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иных </w:t>
            </w:r>
            <w:r w:rsidRPr="00BF14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4368" w:type="dxa"/>
            <w:shd w:val="clear" w:color="auto" w:fill="auto"/>
          </w:tcPr>
          <w:p w14:paraId="7E54F5F1" w14:textId="6594FA03" w:rsidR="00BF14B4" w:rsidRDefault="00BF14B4" w:rsidP="00C1759A">
            <w:pPr>
              <w:pStyle w:val="a3"/>
              <w:tabs>
                <w:tab w:val="left" w:pos="9639"/>
                <w:tab w:val="left" w:pos="10773"/>
              </w:tabs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ВИЧ-консультант может сопровождать клиента для получения услуг. Он/она может получать обратную связь от клиента как лично так и через электронные средства связи о качестве полученных услуг, а также о следовании клиента рекомендациям врача. </w:t>
            </w:r>
          </w:p>
          <w:p w14:paraId="1C6C2B1E" w14:textId="77777777" w:rsidR="00BF14B4" w:rsidRDefault="00BF14B4" w:rsidP="00C1759A">
            <w:pPr>
              <w:pStyle w:val="a3"/>
              <w:tabs>
                <w:tab w:val="left" w:pos="9639"/>
                <w:tab w:val="left" w:pos="10773"/>
              </w:tabs>
              <w:ind w:left="0" w:right="-3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сотрудника мотивировать клиента самому получать услуги. Социальное сопровождение рекомендуется для социально неадаптированных лиц, либо лиц, неспособных преодолеть психологические или иные барьеры. </w:t>
            </w:r>
          </w:p>
          <w:p w14:paraId="111288BC" w14:textId="23F41075" w:rsidR="00BF14B4" w:rsidRPr="003A00B1" w:rsidRDefault="00BF14B4" w:rsidP="00C46796">
            <w:pPr>
              <w:pStyle w:val="a3"/>
              <w:tabs>
                <w:tab w:val="left" w:pos="9639"/>
                <w:tab w:val="left" w:pos="10773"/>
              </w:tabs>
              <w:ind w:left="0" w:right="-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сопровождение</w:t>
            </w:r>
            <w:r w:rsidRPr="0055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может потребовать нескольких посещений по одному и тому же вопросу, например,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постановки на </w:t>
            </w:r>
            <w:r w:rsidR="007E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диспансерный учет, помощи при ППМР и др.</w:t>
            </w:r>
          </w:p>
        </w:tc>
        <w:tc>
          <w:tcPr>
            <w:tcW w:w="1936" w:type="dxa"/>
            <w:shd w:val="clear" w:color="auto" w:fill="auto"/>
          </w:tcPr>
          <w:p w14:paraId="0F1446CD" w14:textId="77777777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17ECEA49" w14:textId="09D8786D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новых, 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оких либо нестабильных клиентов</w:t>
            </w:r>
            <w:r w:rsidR="007E5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необходимости</w:t>
            </w:r>
          </w:p>
        </w:tc>
        <w:tc>
          <w:tcPr>
            <w:tcW w:w="1982" w:type="dxa"/>
            <w:shd w:val="clear" w:color="auto" w:fill="auto"/>
          </w:tcPr>
          <w:p w14:paraId="76E4B4C1" w14:textId="77777777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– 1 услуга</w:t>
            </w:r>
          </w:p>
        </w:tc>
      </w:tr>
      <w:tr w:rsidR="00BF14B4" w:rsidRPr="00C46796" w14:paraId="7C236E2E" w14:textId="77777777" w:rsidTr="00AE31DC">
        <w:tc>
          <w:tcPr>
            <w:tcW w:w="555" w:type="dxa"/>
            <w:shd w:val="clear" w:color="auto" w:fill="auto"/>
          </w:tcPr>
          <w:p w14:paraId="5F359276" w14:textId="45B0108E" w:rsidR="00BF14B4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2245" w:type="dxa"/>
            <w:vMerge w:val="restart"/>
            <w:shd w:val="clear" w:color="auto" w:fill="auto"/>
          </w:tcPr>
          <w:p w14:paraId="2540B2DA" w14:textId="1BA6CA13" w:rsidR="00BF14B4" w:rsidRPr="003A00B1" w:rsidRDefault="00BF14B4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14:paraId="3E1A23F2" w14:textId="1EBCA26E" w:rsidR="00BF14B4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для сдачи крови на ВН, СД4</w:t>
            </w:r>
            <w:r w:rsidR="00C46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6796" w:rsidRPr="007E5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новых, один</w:t>
            </w:r>
            <w:r w:rsidR="00C467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оких либо нестабильных клиентов</w:t>
            </w:r>
          </w:p>
        </w:tc>
        <w:tc>
          <w:tcPr>
            <w:tcW w:w="1936" w:type="dxa"/>
            <w:shd w:val="clear" w:color="auto" w:fill="auto"/>
          </w:tcPr>
          <w:p w14:paraId="0BE1D116" w14:textId="7E7688E8" w:rsidR="00BF14B4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711EE81F" w14:textId="0B603D3F" w:rsidR="00BF14B4" w:rsidRPr="003A00B1" w:rsidRDefault="007E5CB9" w:rsidP="00C467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5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в 6 мес. </w:t>
            </w:r>
          </w:p>
        </w:tc>
        <w:tc>
          <w:tcPr>
            <w:tcW w:w="1982" w:type="dxa"/>
            <w:shd w:val="clear" w:color="auto" w:fill="auto"/>
          </w:tcPr>
          <w:p w14:paraId="49BBD0C4" w14:textId="406504D0" w:rsidR="00BF14B4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5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– 1 услуга</w:t>
            </w:r>
          </w:p>
        </w:tc>
      </w:tr>
      <w:tr w:rsidR="007E5CB9" w:rsidRPr="003A00B1" w14:paraId="42DCC44A" w14:textId="77777777" w:rsidTr="00AE31DC">
        <w:tc>
          <w:tcPr>
            <w:tcW w:w="555" w:type="dxa"/>
            <w:shd w:val="clear" w:color="auto" w:fill="auto"/>
          </w:tcPr>
          <w:p w14:paraId="66361EC7" w14:textId="0E77F314" w:rsidR="007E5CB9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2245" w:type="dxa"/>
            <w:vMerge/>
            <w:shd w:val="clear" w:color="auto" w:fill="auto"/>
          </w:tcPr>
          <w:p w14:paraId="4547AB3C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14:paraId="6980E8B2" w14:textId="41E3CC2C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Сопровождение клиента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диагностики ТБ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(флюорография, сдачи мокроты или других тестов)</w:t>
            </w:r>
          </w:p>
        </w:tc>
        <w:tc>
          <w:tcPr>
            <w:tcW w:w="1936" w:type="dxa"/>
            <w:shd w:val="clear" w:color="auto" w:fill="auto"/>
          </w:tcPr>
          <w:p w14:paraId="116BF4F2" w14:textId="5B1C8308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1" w:type="dxa"/>
            <w:shd w:val="clear" w:color="auto" w:fill="auto"/>
          </w:tcPr>
          <w:p w14:paraId="75A09A30" w14:textId="6A33A6A4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6 мес. Для новых, 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оких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нестабильных клиентов</w:t>
            </w:r>
          </w:p>
        </w:tc>
        <w:tc>
          <w:tcPr>
            <w:tcW w:w="1982" w:type="dxa"/>
            <w:shd w:val="clear" w:color="auto" w:fill="auto"/>
          </w:tcPr>
          <w:p w14:paraId="2D481F12" w14:textId="5BC61E49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 сопровождение – 1 услуга</w:t>
            </w:r>
          </w:p>
        </w:tc>
      </w:tr>
      <w:tr w:rsidR="007E5CB9" w:rsidRPr="003A00B1" w14:paraId="2A707F6E" w14:textId="77777777" w:rsidTr="00AE31DC">
        <w:tc>
          <w:tcPr>
            <w:tcW w:w="555" w:type="dxa"/>
            <w:shd w:val="clear" w:color="auto" w:fill="auto"/>
          </w:tcPr>
          <w:p w14:paraId="7646D943" w14:textId="2AB4F16D" w:rsidR="007E5CB9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2245" w:type="dxa"/>
            <w:vMerge/>
            <w:shd w:val="clear" w:color="auto" w:fill="auto"/>
          </w:tcPr>
          <w:p w14:paraId="1709D79A" w14:textId="68A2FF76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14:paraId="6FA0F6F3" w14:textId="5D00C3E2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ЛЖВ до противотуберкулезной больницы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получения лечения ТБ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оказание содействия в его госпитализации, знакомство с лечащим врачом</w:t>
            </w:r>
          </w:p>
        </w:tc>
        <w:tc>
          <w:tcPr>
            <w:tcW w:w="1936" w:type="dxa"/>
            <w:shd w:val="clear" w:color="auto" w:fill="auto"/>
          </w:tcPr>
          <w:p w14:paraId="0D2EB779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544165B6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раз. Услуга может быть оказана повторно, в случае необходимости</w:t>
            </w:r>
          </w:p>
        </w:tc>
        <w:tc>
          <w:tcPr>
            <w:tcW w:w="1982" w:type="dxa"/>
            <w:shd w:val="clear" w:color="auto" w:fill="auto"/>
          </w:tcPr>
          <w:p w14:paraId="6BE7DF44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1 услуга</w:t>
            </w:r>
          </w:p>
        </w:tc>
      </w:tr>
      <w:tr w:rsidR="007E5CB9" w:rsidRPr="003A00B1" w14:paraId="2CE6EF6A" w14:textId="77777777" w:rsidTr="00AE31DC">
        <w:tc>
          <w:tcPr>
            <w:tcW w:w="555" w:type="dxa"/>
            <w:shd w:val="clear" w:color="auto" w:fill="auto"/>
          </w:tcPr>
          <w:p w14:paraId="35C0A3A6" w14:textId="7A9EAE0C" w:rsidR="007E5CB9" w:rsidRPr="003A00B1" w:rsidRDefault="00C46796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2245" w:type="dxa"/>
            <w:vMerge/>
            <w:shd w:val="clear" w:color="auto" w:fill="auto"/>
          </w:tcPr>
          <w:p w14:paraId="3A52E6CE" w14:textId="69B6F475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14:paraId="196D3BF7" w14:textId="6FE97192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Совместное посещение организаций для получения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правовых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иных услуг (восстановления документов, получения социальных пособий и выплат, получения юридических консультаций и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устройство ВИЧ-позитивных детей в детские учреждения и др.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936" w:type="dxa"/>
            <w:shd w:val="clear" w:color="auto" w:fill="auto"/>
          </w:tcPr>
          <w:p w14:paraId="0EA21F04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7C8C9D56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 необходимости. Услуга может быть оказана повторно, в случае необходимости</w:t>
            </w:r>
          </w:p>
        </w:tc>
        <w:tc>
          <w:tcPr>
            <w:tcW w:w="1982" w:type="dxa"/>
            <w:shd w:val="clear" w:color="auto" w:fill="auto"/>
          </w:tcPr>
          <w:p w14:paraId="397CF7FC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1 услуга</w:t>
            </w:r>
          </w:p>
        </w:tc>
      </w:tr>
      <w:tr w:rsidR="007E5CB9" w:rsidRPr="003A00B1" w14:paraId="1D70EBAA" w14:textId="77777777" w:rsidTr="00754760">
        <w:tc>
          <w:tcPr>
            <w:tcW w:w="555" w:type="dxa"/>
            <w:shd w:val="clear" w:color="auto" w:fill="auto"/>
          </w:tcPr>
          <w:p w14:paraId="6216A46B" w14:textId="27354EA5" w:rsidR="007E5CB9" w:rsidRPr="003A00B1" w:rsidRDefault="005D2F53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45" w:type="dxa"/>
            <w:shd w:val="clear" w:color="auto" w:fill="auto"/>
          </w:tcPr>
          <w:p w14:paraId="19AE8699" w14:textId="31F01C38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Перенаправление в дружественные сервисы</w:t>
            </w:r>
          </w:p>
        </w:tc>
        <w:tc>
          <w:tcPr>
            <w:tcW w:w="4368" w:type="dxa"/>
            <w:shd w:val="clear" w:color="auto" w:fill="auto"/>
          </w:tcPr>
          <w:p w14:paraId="576E5A5F" w14:textId="3BC7C7E1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клиента на самостоятельное получение услуг в дружественных организациях и/или медицинских учреждениях (ПОШ, </w:t>
            </w:r>
            <w:r w:rsidR="005D1F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ПТМ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программы сексуального здоровья, шелторы и др.). Предоставление подробной информации о месте предоставления, графике работы, наличия той или иной услуги</w:t>
            </w:r>
          </w:p>
        </w:tc>
        <w:tc>
          <w:tcPr>
            <w:tcW w:w="1936" w:type="dxa"/>
            <w:shd w:val="clear" w:color="auto" w:fill="auto"/>
          </w:tcPr>
          <w:p w14:paraId="3F8DD098" w14:textId="72E47046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1981" w:type="dxa"/>
            <w:shd w:val="clear" w:color="auto" w:fill="auto"/>
          </w:tcPr>
          <w:p w14:paraId="3E882824" w14:textId="40B432A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982" w:type="dxa"/>
            <w:shd w:val="clear" w:color="auto" w:fill="auto"/>
          </w:tcPr>
          <w:p w14:paraId="0878CD84" w14:textId="5C080902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сопровождение 1 услуга</w:t>
            </w:r>
          </w:p>
        </w:tc>
      </w:tr>
      <w:tr w:rsidR="007E5CB9" w:rsidRPr="003A00B1" w14:paraId="1FBFD318" w14:textId="77777777" w:rsidTr="001E552B">
        <w:tc>
          <w:tcPr>
            <w:tcW w:w="555" w:type="dxa"/>
            <w:shd w:val="clear" w:color="auto" w:fill="auto"/>
          </w:tcPr>
          <w:p w14:paraId="327B92F2" w14:textId="20F04680" w:rsidR="007E5CB9" w:rsidRPr="003A00B1" w:rsidRDefault="005D2F53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E5CB9"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14:paraId="49C114CC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адвокационных мероприятий,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акций по преодолению стигмы и дискриминации</w:t>
            </w:r>
          </w:p>
        </w:tc>
        <w:tc>
          <w:tcPr>
            <w:tcW w:w="4368" w:type="dxa"/>
            <w:shd w:val="clear" w:color="auto" w:fill="auto"/>
          </w:tcPr>
          <w:p w14:paraId="0F47A982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Встречи, образовательные или просветительные мероприятия с руководителями и сотрудниками </w:t>
            </w: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организаций здравоохранения, образования, органов внутренних дел, местных администраций, местных сообществ, религиозных лидеров для продвижения прав человека, преодоления стигмы и дискриминации</w:t>
            </w:r>
          </w:p>
        </w:tc>
        <w:tc>
          <w:tcPr>
            <w:tcW w:w="1936" w:type="dxa"/>
            <w:shd w:val="clear" w:color="auto" w:fill="auto"/>
          </w:tcPr>
          <w:p w14:paraId="4B3E9A12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1-3 часа</w:t>
            </w:r>
          </w:p>
        </w:tc>
        <w:tc>
          <w:tcPr>
            <w:tcW w:w="1981" w:type="dxa"/>
            <w:shd w:val="clear" w:color="auto" w:fill="auto"/>
          </w:tcPr>
          <w:p w14:paraId="3BA98712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реже 1 раза в квартал</w:t>
            </w:r>
          </w:p>
        </w:tc>
        <w:tc>
          <w:tcPr>
            <w:tcW w:w="1982" w:type="dxa"/>
            <w:shd w:val="clear" w:color="auto" w:fill="auto"/>
          </w:tcPr>
          <w:p w14:paraId="71AF91E8" w14:textId="77777777" w:rsidR="007E5CB9" w:rsidRPr="003A00B1" w:rsidRDefault="007E5CB9" w:rsidP="00C17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акция – 1 услуга</w:t>
            </w:r>
          </w:p>
        </w:tc>
      </w:tr>
    </w:tbl>
    <w:p w14:paraId="616DFBBA" w14:textId="77777777" w:rsidR="003A00B1" w:rsidRPr="003A00B1" w:rsidRDefault="003A00B1" w:rsidP="00C1759A">
      <w:pPr>
        <w:tabs>
          <w:tab w:val="left" w:pos="192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5EFD04" w14:textId="77777777" w:rsidR="003A00B1" w:rsidRPr="003A00B1" w:rsidRDefault="003A00B1" w:rsidP="00C175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A00B1" w:rsidRPr="003A00B1" w:rsidSect="00C33FC5">
          <w:pgSz w:w="16838" w:h="11906" w:orient="landscape" w:code="9"/>
          <w:pgMar w:top="850" w:right="1134" w:bottom="1701" w:left="1134" w:header="708" w:footer="708" w:gutter="0"/>
          <w:cols w:space="708"/>
          <w:docGrid w:linePitch="360"/>
        </w:sectPr>
      </w:pPr>
    </w:p>
    <w:p w14:paraId="45E94C3F" w14:textId="04E565C7" w:rsidR="003A00B1" w:rsidRPr="005D2F53" w:rsidRDefault="003A00B1" w:rsidP="00C1759A">
      <w:pPr>
        <w:pStyle w:val="a3"/>
        <w:numPr>
          <w:ilvl w:val="1"/>
          <w:numId w:val="64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</w:pPr>
      <w:bookmarkStart w:id="21" w:name="_Toc515284926"/>
      <w:r w:rsidRPr="005D2F53">
        <w:rPr>
          <w:rFonts w:ascii="Times New Roman" w:eastAsia="Times New Roman" w:hAnsi="Times New Roman" w:cs="Times New Roman"/>
          <w:b/>
          <w:color w:val="4F81BD"/>
          <w:sz w:val="24"/>
          <w:szCs w:val="24"/>
          <w:lang w:val="ru-RU"/>
        </w:rPr>
        <w:lastRenderedPageBreak/>
        <w:t>Особенности оказания медицинских и социальных услуг для основных групп ЛЖВ</w:t>
      </w:r>
      <w:bookmarkEnd w:id="21"/>
    </w:p>
    <w:p w14:paraId="18B9A5E6" w14:textId="6F8AAC90" w:rsidR="003A00B1" w:rsidRPr="005D2F53" w:rsidRDefault="00B25E2D" w:rsidP="00C1759A">
      <w:pPr>
        <w:pStyle w:val="3"/>
        <w:rPr>
          <w:rFonts w:ascii="Times New Roman" w:hAnsi="Times New Roman"/>
          <w:b w:val="0"/>
          <w:sz w:val="24"/>
          <w:szCs w:val="24"/>
          <w:lang w:val="ru-RU"/>
        </w:rPr>
      </w:pPr>
      <w:bookmarkStart w:id="22" w:name="_Toc515284927"/>
      <w:r w:rsidRPr="005907C2">
        <w:rPr>
          <w:rFonts w:ascii="Times New Roman" w:hAnsi="Times New Roman"/>
          <w:sz w:val="24"/>
          <w:szCs w:val="24"/>
        </w:rPr>
        <w:t>a</w:t>
      </w:r>
      <w:r w:rsidRPr="004368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00B1" w:rsidRPr="005D2F53">
        <w:rPr>
          <w:rFonts w:ascii="Times New Roman" w:hAnsi="Times New Roman"/>
          <w:sz w:val="24"/>
          <w:szCs w:val="24"/>
          <w:lang w:val="ru-RU"/>
        </w:rPr>
        <w:t>ЛЖВ дети и подростки</w:t>
      </w:r>
      <w:bookmarkEnd w:id="22"/>
    </w:p>
    <w:p w14:paraId="251E197C" w14:textId="77777777" w:rsidR="003A00B1" w:rsidRPr="003A00B1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Услуги для детей, живущих с ВИЧ, оказываются отдельно от услуг для взрослых ЛЖВ. Они предоставляются детям в сопровождении родителей. Подростки, которые знают о своем статусе, с согласия родителей могут самостоятельно посещать НПО/общинный центр оказания услуг. Для работы с детьми / подростками должно быть специально оформленное помещение, соответствующая мебель, а также воспитатель или детский психолог для проведения занятий. Работа с детьми может проводиться в медицинских организациях или центрах СПИД, если там имеются надлежащие условия и оформленные комнаты для занятий и, если это приемлемо для детей и их родителей. Особенностью работы с детьми является решение их психологических проблем, формирование приверженности к приему АРТ, содействие их гармоничному развитию, а в некоторых случаях создание центров дневного пребывания в случае необходимости получения медицинской или социальной помощи их родителям. </w:t>
      </w:r>
    </w:p>
    <w:p w14:paraId="0EC474FA" w14:textId="77777777" w:rsidR="003A00B1" w:rsidRPr="003A00B1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14:paraId="21C866E0" w14:textId="682E65F2" w:rsidR="003A00B1" w:rsidRPr="003A00B1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Работа с подростками требует также навыка по раскрытию статуса и психологической поддержки на этапе раскрытия статуса. Раскрытие статуса осуществляется с согласия или по просьбе их родителей /опекунов. Оптимальным условием раскрытия статуса подросткам является наличие детского психолога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,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либо подготовленного ВИЧ-консультанта, равного консультанта или медицинского работника. Важно ведение ребенка до принятия им ВИЧ-статуса. </w:t>
      </w:r>
    </w:p>
    <w:p w14:paraId="201F60DD" w14:textId="77777777" w:rsidR="003A00B1" w:rsidRPr="003A00B1" w:rsidRDefault="003A00B1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14:paraId="6ED3CEAE" w14:textId="42813CA8" w:rsidR="003A00B1" w:rsidRPr="005D2F53" w:rsidRDefault="00B25E2D" w:rsidP="00C1759A">
      <w:pPr>
        <w:pStyle w:val="3"/>
        <w:rPr>
          <w:rFonts w:ascii="Times New Roman" w:hAnsi="Times New Roman"/>
          <w:b w:val="0"/>
          <w:sz w:val="24"/>
          <w:szCs w:val="24"/>
          <w:lang w:val="ru-RU"/>
        </w:rPr>
      </w:pPr>
      <w:bookmarkStart w:id="23" w:name="_Toc515284928"/>
      <w:r>
        <w:rPr>
          <w:rFonts w:ascii="Times New Roman" w:hAnsi="Times New Roman"/>
          <w:sz w:val="24"/>
          <w:szCs w:val="24"/>
        </w:rPr>
        <w:t>b</w:t>
      </w:r>
      <w:r w:rsidRPr="005907C2">
        <w:rPr>
          <w:rFonts w:ascii="Times New Roman" w:hAnsi="Times New Roman"/>
          <w:sz w:val="24"/>
          <w:szCs w:val="24"/>
          <w:lang w:val="ru-RU"/>
        </w:rPr>
        <w:t>.</w:t>
      </w:r>
      <w:r w:rsidRPr="004368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00B1" w:rsidRPr="005D2F53">
        <w:rPr>
          <w:rFonts w:ascii="Times New Roman" w:hAnsi="Times New Roman"/>
          <w:sz w:val="24"/>
          <w:szCs w:val="24"/>
          <w:lang w:val="ru-RU"/>
        </w:rPr>
        <w:t>Работа с ВИЧ-позитивными женщинами</w:t>
      </w:r>
      <w:bookmarkEnd w:id="23"/>
    </w:p>
    <w:p w14:paraId="59F0BFC6" w14:textId="77777777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оказания услуг ЛЖВ должны соблюдаться права человека и гендерное равенство. Однако иногда женщины требуют отдельного внимания в силу существующих в обществе гендерных стереотипов, высокого груза ответственности женщин за здоровье своих ВИЧ-позитивных детей и близких родственников. Эти факторы могут повлиять на формирование приверженности женщин к АРТ, на что следует обращать особое внимание. Следует обратить внимание на зависимость приема АРТ детьми от приверженности родителей. Поэтому обучающие программы для родителей, их мотивирование, и отстаивание прав ребенка должны быть частью программ для детей и их родителей.</w:t>
      </w:r>
    </w:p>
    <w:p w14:paraId="2812A055" w14:textId="77777777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Особенностью работы с женщинами является также возможная беременность, роды и уход за младенцем. На этом этапе следует усилить образовательные мероприятия по формированию приверженности с акцентом на важность следования ППМР, важности подавления вирусной нагрузки для здоровья новорожденного. Может возникнуть также проблема размещения ВИЧ-позитивной женщины с младенцем после выписки из родильного дома. Вопросы ухода и поддержки на этапе беременности и грудного вскармливания оказывают существенное воздействие на эффективность ППМР и на здоровье новорожденного ребенка. </w:t>
      </w:r>
    </w:p>
    <w:p w14:paraId="52868FE8" w14:textId="25461148" w:rsidR="003A00B1" w:rsidRDefault="00B25E2D" w:rsidP="00C1759A">
      <w:pPr>
        <w:pStyle w:val="3"/>
        <w:rPr>
          <w:rFonts w:ascii="Times New Roman" w:hAnsi="Times New Roman"/>
          <w:sz w:val="24"/>
          <w:szCs w:val="24"/>
          <w:lang w:val="ru-RU"/>
        </w:rPr>
      </w:pPr>
      <w:bookmarkStart w:id="24" w:name="_Toc515284929"/>
      <w:r w:rsidRPr="005907C2">
        <w:rPr>
          <w:rFonts w:ascii="Times New Roman" w:hAnsi="Times New Roman"/>
          <w:sz w:val="24"/>
          <w:szCs w:val="24"/>
        </w:rPr>
        <w:lastRenderedPageBreak/>
        <w:t>c</w:t>
      </w:r>
      <w:r w:rsidRPr="004368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00B1" w:rsidRPr="005D2F53">
        <w:rPr>
          <w:rFonts w:ascii="Times New Roman" w:hAnsi="Times New Roman"/>
          <w:sz w:val="24"/>
          <w:szCs w:val="24"/>
          <w:lang w:val="ru-RU"/>
        </w:rPr>
        <w:t>ЛЖВ – представители ключевых групп населения</w:t>
      </w:r>
      <w:bookmarkEnd w:id="24"/>
      <w:r w:rsidR="003A00B1" w:rsidRPr="005D2F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50A75E4" w14:textId="77777777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ЛЖВ/ЛУИН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еще остаются основной и самой многочисленной группой среди ЛЖВ и определяют развитие эпидемии в стране. Потребление ПАВ снижает приверженность к лечению. Поэтому ЛЖВ/ЛУИН нуждаются в постоянной помощи при постановке на учет, при включении в программы лечения, удержания на терапии и напоминаний о приеме препаратов и создания поддержки из числа близкого окружения ЛЖВ/ЛУИН. Важно перенаправление и поддержка удержание в программе ПТМ и ПОШ, а также информирования полового партнера и использования безопасных сексуальных практик.</w:t>
      </w:r>
    </w:p>
    <w:p w14:paraId="5774C15E" w14:textId="2FE9B3A5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ЛЖВ/МСМ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являются вторыми по распространенности ВИЧ среди представителей ключевых групп. Представители этой группы являются более приверженными к программам наблюдения и лечения, связанных с ВИЧ. Однако обеспечение особо прочными презервативами, л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брикантами, формирование навыков более безопасного сексуального поведения и оповещения партнера является важной составляющей в организации работы с данной группой. Для представителей МСМ сообщества может быть актуальным продвижение доконтактной профилактики. </w:t>
      </w:r>
    </w:p>
    <w:p w14:paraId="352B1D66" w14:textId="60E49139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ЛЖВ/СР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пока наиболее малочисленная группа с малой распространенностью ВИЧ. Однако работа с представителями данной группы требует строгого соблюдения конфиденциальности, организации поддержки в принятии своего статуса, включения в программу лечения, формирования безопасного сексуального поведения. Обеспечение достаточны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м количеством презервативов и лу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брикантов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создание г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рупп поддержки из числа близкого окружения имеет решающее значение</w:t>
      </w:r>
    </w:p>
    <w:p w14:paraId="52139B42" w14:textId="77777777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381E93" w14:textId="5229F94D" w:rsidR="003A00B1" w:rsidRPr="005D2F53" w:rsidRDefault="00B25E2D" w:rsidP="00C1759A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25" w:name="_Toc515284930"/>
      <w:r>
        <w:rPr>
          <w:rFonts w:ascii="Times New Roman" w:hAnsi="Times New Roman"/>
          <w:sz w:val="24"/>
          <w:szCs w:val="24"/>
        </w:rPr>
        <w:t>d</w:t>
      </w:r>
      <w:r w:rsidRPr="005D2F5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00B1" w:rsidRPr="005D2F53">
        <w:rPr>
          <w:rFonts w:ascii="Times New Roman" w:hAnsi="Times New Roman"/>
          <w:sz w:val="24"/>
          <w:szCs w:val="24"/>
          <w:lang w:val="ru-RU"/>
        </w:rPr>
        <w:t>ЛЖВ, освобождающиеся из мест лишения свободы</w:t>
      </w:r>
      <w:bookmarkEnd w:id="25"/>
    </w:p>
    <w:p w14:paraId="64F9C0F2" w14:textId="07D7BDD8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ЛЖВ получают доступ к программам профилактики, лечения, ухода и поддержки в равной мере в гражданском обществе и в местах лишения свободы. Опасным в плане перерыва в получении услуг является как переход в пенитенциарную систему, так и выход из мест заключения. Организации, работающие с ЛЖВ должны уделять особое внимание лицам, освобождающимся из мест лишения свободы, чтобы обеспечить преемственность услуг. Особыми нуждами этих лиц является отсутствие жилья и средств к существованию в первые дни после освобождения. Необходимость решения насущных жизненных потребностей может существенно снизить уровень приверженности к лечению вплоть до отказа от терапии. Это требует наличия 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коммьюнити или дропин центров, (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убежищ) для адаптации в новых условиях жизни, а также поддержки равными для удержания на лечении и фор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ирования более безопасного поведения. </w:t>
      </w:r>
    </w:p>
    <w:p w14:paraId="343203BD" w14:textId="2F9F9FB8" w:rsidR="003A00B1" w:rsidRPr="00DA1FA6" w:rsidRDefault="00C1759A" w:rsidP="00C1759A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26" w:name="_Toc515284931"/>
      <w:r w:rsidRPr="00C1759A">
        <w:rPr>
          <w:rFonts w:ascii="Times New Roman" w:hAnsi="Times New Roman"/>
          <w:bCs w:val="0"/>
          <w:sz w:val="24"/>
          <w:szCs w:val="24"/>
        </w:rPr>
        <w:t>i</w:t>
      </w:r>
      <w:r w:rsidRPr="00DA1FA6">
        <w:rPr>
          <w:rFonts w:ascii="Times New Roman" w:hAnsi="Times New Roman"/>
          <w:bCs w:val="0"/>
          <w:sz w:val="24"/>
          <w:szCs w:val="24"/>
          <w:lang w:val="ru-RU"/>
        </w:rPr>
        <w:t>.</w:t>
      </w:r>
      <w:r w:rsidRPr="00DA1F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00B1" w:rsidRPr="00DA1FA6">
        <w:rPr>
          <w:rFonts w:ascii="Times New Roman" w:hAnsi="Times New Roman"/>
          <w:sz w:val="24"/>
          <w:szCs w:val="24"/>
          <w:lang w:val="ru-RU"/>
        </w:rPr>
        <w:t>ЛЖВ мигранты</w:t>
      </w:r>
      <w:bookmarkEnd w:id="26"/>
    </w:p>
    <w:p w14:paraId="7DC63EC6" w14:textId="1B8FD846" w:rsidR="003A00B1" w:rsidRPr="003A00B1" w:rsidRDefault="003A00B1" w:rsidP="00C1759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Еще одна группа ЛЖВ, которая требует особых подходов – это внутренние и внешние трудовые мигранты. Перемещаясь даже внутри страны на сезонные работы, мигранты могут потерять связь с организациями здравоохранения и допустить перерывы в приеме АРВП. Эти люди также трудно достижимы услугами, т.к. их место пребывания не известно провайдерам услуг, они, в свою очередь, не знают о местах предоставления услуг 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порядке приписки к другим организациям здравоохранения. Внешние трудовые мигранты вынуждены брать с собой запасы препаратов, что некоторым из них создает проблемы на таможне в сопредельных странах. Основным способом работы с данными лицами является консультирование по порядку получения услу</w:t>
      </w:r>
      <w:r w:rsidR="007E5CB9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процессе миграции и содействие созданию благоприятного близкого окружения. </w:t>
      </w:r>
    </w:p>
    <w:p w14:paraId="1C08A984" w14:textId="3CB4FE1D" w:rsidR="00754760" w:rsidRPr="00972811" w:rsidRDefault="007E5CB9" w:rsidP="00C1759A">
      <w:pPr>
        <w:pStyle w:val="1"/>
        <w:spacing w:line="276" w:lineRule="auto"/>
        <w:jc w:val="both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</w:pPr>
      <w:bookmarkStart w:id="27" w:name="_Toc515284932"/>
      <w:r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Часть 3</w:t>
      </w:r>
      <w:r w:rsidR="00754760" w:rsidRPr="00972811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>. Дополнительные услуги, предоставляемые КГН</w:t>
      </w:r>
      <w:r w:rsidR="00603087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 xml:space="preserve"> и ЛЖВ,</w:t>
      </w:r>
      <w:r w:rsidR="00754760" w:rsidRPr="00972811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eastAsia="en-GB"/>
        </w:rPr>
        <w:t xml:space="preserve"> в рамках Госсоцзаказа</w:t>
      </w:r>
      <w:bookmarkEnd w:id="27"/>
    </w:p>
    <w:p w14:paraId="135BDBDC" w14:textId="6055C5CD" w:rsidR="00754760" w:rsidRPr="00C1759A" w:rsidRDefault="00B25E2D" w:rsidP="00C1759A">
      <w:pPr>
        <w:pStyle w:val="1"/>
        <w:spacing w:line="276" w:lineRule="auto"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</w:pPr>
      <w:bookmarkStart w:id="28" w:name="_Toc515284933"/>
      <w:r w:rsidRPr="00C1759A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 xml:space="preserve">3.1  </w:t>
      </w:r>
      <w:r w:rsidR="00603087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 xml:space="preserve">Социальное учреждение </w:t>
      </w:r>
      <w:r w:rsidR="00754760" w:rsidRPr="00C1759A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>для КГН</w:t>
      </w:r>
      <w:bookmarkEnd w:id="28"/>
      <w:r w:rsidR="00603087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 xml:space="preserve"> и ЛЖВ</w:t>
      </w:r>
      <w:r w:rsidR="00C46796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eastAsia="en-GB"/>
        </w:rPr>
        <w:t xml:space="preserve"> (СУ)</w:t>
      </w:r>
    </w:p>
    <w:p w14:paraId="460E5586" w14:textId="5C01ABDA" w:rsidR="00754760" w:rsidRPr="00F52244" w:rsidRDefault="00C46796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6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Социальное учреждение для КГН и ЛЖВ (СУ)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это специально организованное безопасное место</w:t>
      </w:r>
      <w:r w:rsidR="00754760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="00754760"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пункт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 свободным входом, где члены сообщества могут собираться для проведения групповых мероприятий,  получения информации, комплекса медицинских, социальных и бытовых услуг, проведения досуга, получения индивидуальных средств защиты.</w:t>
      </w:r>
    </w:p>
    <w:p w14:paraId="2EF3BDE9" w14:textId="7B66D9EC" w:rsidR="00754760" w:rsidRPr="00F52244" w:rsidRDefault="00754760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Различают 3 вида </w:t>
      </w:r>
      <w:r w:rsidR="00C46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57C97161" w14:textId="77777777" w:rsidR="00754760" w:rsidRPr="00F52244" w:rsidRDefault="00754760" w:rsidP="00C1759A">
      <w:pPr>
        <w:numPr>
          <w:ilvl w:val="0"/>
          <w:numId w:val="57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Созданные на базе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организации общинного типа и управляются самими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представителями КГН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привлечением специалистов.</w:t>
      </w:r>
    </w:p>
    <w:p w14:paraId="660F78FE" w14:textId="77777777" w:rsidR="00754760" w:rsidRPr="00F52244" w:rsidRDefault="00754760" w:rsidP="00C1759A">
      <w:pPr>
        <w:numPr>
          <w:ilvl w:val="0"/>
          <w:numId w:val="57"/>
        </w:num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Созданные на базе организации, использующей </w:t>
      </w:r>
      <w:r w:rsidRPr="00C46796">
        <w:rPr>
          <w:rFonts w:ascii="Times New Roman" w:eastAsia="Calibri" w:hAnsi="Times New Roman" w:cs="Times New Roman"/>
          <w:sz w:val="24"/>
          <w:szCs w:val="24"/>
          <w:lang w:val="ru-RU"/>
        </w:rPr>
        <w:t>сервисный подход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ориентированый на достижение основной цели – снижение бремени эпидемии ВИЧ среди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КГН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путем предоставления качественных услуг, основанных на нуждах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клиентов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AA1918B" w14:textId="77777777" w:rsidR="00754760" w:rsidRPr="00F52244" w:rsidRDefault="00754760" w:rsidP="00C1759A">
      <w:pPr>
        <w:numPr>
          <w:ilvl w:val="0"/>
          <w:numId w:val="57"/>
        </w:num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озданные на базе организации с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двойной идентичностью – общинной и сервисной.</w:t>
      </w:r>
    </w:p>
    <w:p w14:paraId="23598991" w14:textId="77777777" w:rsidR="00754760" w:rsidRDefault="00754760" w:rsidP="00C1759A">
      <w:pPr>
        <w:spacing w:after="0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CFF541F" w14:textId="732ECF1A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В зависимости от графика работы и комплекса услуг, предоставляемых в </w:t>
      </w:r>
      <w:r w:rsidR="00C4679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СУ</w:t>
      </w:r>
      <w:r w:rsidRPr="00F522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различают 2 вида этих социальных учреждений:</w:t>
      </w:r>
    </w:p>
    <w:p w14:paraId="2A4AF7F0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Центры дневного </w:t>
      </w:r>
      <w:r w:rsidRPr="00F522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посещения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центры, в которых клиенты могут получить услуги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только в дневное время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19168164" w14:textId="09141B6D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Центры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522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круглосуточного посещения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/</w:t>
      </w:r>
      <w:r w:rsidRPr="00F5224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пребывания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центры, в которых предусмотрена услуга безопасного длительного пребывания клиентов и, по усмотрению организации</w:t>
      </w:r>
      <w:r w:rsidR="001E552B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привлечение к общей работе по учреждению, что обычно отражено в правилах пребывания и Соглашении.</w:t>
      </w:r>
    </w:p>
    <w:p w14:paraId="0F6E8C95" w14:textId="77777777" w:rsidR="00754760" w:rsidRPr="00F52244" w:rsidRDefault="00754760" w:rsidP="00C1759A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1F13ECE6" w14:textId="06667703" w:rsidR="00754760" w:rsidRPr="00972811" w:rsidRDefault="00754760" w:rsidP="00C1759A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1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Минимальный объем услуг, предоставляемый </w:t>
      </w:r>
      <w:r w:rsidR="00C46796" w:rsidRPr="000A11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</w:t>
      </w:r>
      <w:r w:rsidRPr="009728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 дневного, так и круглосуточного пребывания идентичны и отличаются только возможностью проживания, что важно для лиц, утративших связи с родственниками, не имеющих жилья и работы, а также освобождающихся из мест лишения свободы на период адаптации к новым условиям и обеспечения преемственности программ профилактики, лечения, ухода и поддержки. </w:t>
      </w:r>
      <w:r w:rsidR="00C46796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имеют право оказывать медицинские или иные услуги, требующие обязательного лицензирования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оказывают их при наличии соответствующей лицензии (например, на лечение ИППП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тестирования на ВИЧ</w:t>
      </w:r>
      <w:r w:rsidRPr="009F2F2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6796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9728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предоставляют следующие услуги:</w:t>
      </w:r>
    </w:p>
    <w:p w14:paraId="5A73F2F1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Бытовые услуги: туалет,  одноразовое питание (обычно легкий обед или чай/кофе), душ, стирка белья;</w:t>
      </w:r>
    </w:p>
    <w:p w14:paraId="2D3BFB04" w14:textId="7C5A50C6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по ВИЧ</w:t>
      </w:r>
      <w:r w:rsidR="00975B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инфекции, ИППП, ТБ, мотивационное консультирование, консультирование по приверженности к АРВТ, ПТТ (консультации «равных» консультантов, группы самопомощи, показ и обсуждение видеофильмов, доступ к библиотеке);</w:t>
      </w:r>
    </w:p>
    <w:p w14:paraId="71199EC5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перенаправление на получение доступных медицинских и социальных услуг в партнерские организации и провайдеры услуг (программы ухода и поддержки при ВИЧ, дружественные венерологические, гинекологические клиники и др.), тестирование на ВИЧ, ТБ, ИППП, ВГ;</w:t>
      </w:r>
    </w:p>
    <w:p w14:paraId="7EECCEFE" w14:textId="77777777" w:rsidR="00754760" w:rsidRPr="00F52244" w:rsidRDefault="00754760" w:rsidP="00C1759A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добровольное дотестовое консультирование на ВИЧ;</w:t>
      </w:r>
    </w:p>
    <w:p w14:paraId="5DCDE7F9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предоставление индивидуальных средств защиты;  </w:t>
      </w:r>
    </w:p>
    <w:p w14:paraId="3F49257B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целевых ИОМ.</w:t>
      </w:r>
    </w:p>
    <w:p w14:paraId="742FBA58" w14:textId="77777777" w:rsidR="00754760" w:rsidRPr="00F52244" w:rsidRDefault="00754760" w:rsidP="00C17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60CB9ED" w14:textId="7CF0A362" w:rsidR="00754760" w:rsidRPr="000A11D3" w:rsidRDefault="00754760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A11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Дополнительные услуги </w:t>
      </w:r>
      <w:r w:rsidR="00C46796" w:rsidRPr="000A11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</w:t>
      </w:r>
      <w:r w:rsidRPr="000A11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1145B1F6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Группы самопомощи;</w:t>
      </w:r>
    </w:p>
    <w:p w14:paraId="39C8DD52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юридическое консультирование;</w:t>
      </w:r>
    </w:p>
    <w:p w14:paraId="69DF5A0B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восстановление документов;</w:t>
      </w:r>
    </w:p>
    <w:p w14:paraId="388E4E3C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одежды;</w:t>
      </w:r>
    </w:p>
    <w:p w14:paraId="465C1F66" w14:textId="77777777" w:rsidR="00754760" w:rsidRPr="00F52244" w:rsidRDefault="00754760" w:rsidP="00C1759A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экспресс тестирование на ВИЧ по слюне, послетестовое консультирование;</w:t>
      </w:r>
    </w:p>
    <w:p w14:paraId="572D7075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раздача тестов на беременность по потребности клиентов;</w:t>
      </w:r>
    </w:p>
    <w:p w14:paraId="054021A2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доврачебн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 медицинской помощи;</w:t>
      </w:r>
    </w:p>
    <w:p w14:paraId="0856F143" w14:textId="77777777" w:rsidR="00754760" w:rsidRPr="00F52244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занятия с детьми клиентов;</w:t>
      </w:r>
    </w:p>
    <w:p w14:paraId="0A724DAB" w14:textId="13E1B132" w:rsidR="00754760" w:rsidRDefault="00754760" w:rsidP="00C1759A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 доверия/горячая линия</w:t>
      </w:r>
      <w:r w:rsidR="000A1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6F86FB1" w14:textId="77777777" w:rsidR="000A11D3" w:rsidRDefault="000A11D3" w:rsidP="000A11D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737F48" w14:textId="77777777" w:rsidR="000A11D3" w:rsidRPr="00F52244" w:rsidRDefault="000A11D3" w:rsidP="000A11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Форма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СУ</w:t>
      </w:r>
      <w:r w:rsidRPr="00F5224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стационарное помещение, в дополнение к которому возможно мобильное оказание услуг на базе автомобиля для вовлечения труднодоступных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представителей ключевых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групп или географически удаленных от стационарного помещения территорий и населенных пунктов.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имеют право оказывать медицинские или иные услуги, требующи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обязательного лицензирования,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бо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оказывают их при наличии соответствующей лицензии (например, на лечение ИППП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тестирование на ВИЧ, кроме ЭТ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14:paraId="4CE6B277" w14:textId="77777777" w:rsidR="000A11D3" w:rsidRPr="00F52244" w:rsidRDefault="000A11D3" w:rsidP="000A11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2A57F07" w14:textId="77777777" w:rsidR="000A11D3" w:rsidRPr="00F52244" w:rsidRDefault="000A11D3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дневного посещения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быть удобен для оказания услуг клиентам на основании опыта организации и запроса клиентов. Рекомендуется 8-ми часовой рабочий день, график работы доложен быть вывешен перед входом в ДЦ.</w:t>
      </w:r>
    </w:p>
    <w:p w14:paraId="7206DAC6" w14:textId="77777777" w:rsidR="000A11D3" w:rsidRPr="00F52244" w:rsidRDefault="000A11D3" w:rsidP="000A11D3">
      <w:pPr>
        <w:tabs>
          <w:tab w:val="left" w:pos="488"/>
        </w:tabs>
        <w:spacing w:after="0"/>
        <w:ind w:left="3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СУ круглосуточного посещения/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пребывания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круглосуточный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0C03D6B8" w14:textId="77777777" w:rsidR="000A11D3" w:rsidRPr="00F52244" w:rsidRDefault="000A11D3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50FCD5" w14:textId="77777777" w:rsidR="000A11D3" w:rsidRDefault="000A11D3" w:rsidP="000A11D3">
      <w:pPr>
        <w:tabs>
          <w:tab w:val="left" w:pos="4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Показания/противопоказания к оказанию услуг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Услуги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оказываются на добровольной основе, в установленные часы работы, при условии соответствия клиента целевой группе. Противопоказанием для оказания услуг может являться нахо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ждение в состоянии алкогольного/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наркотического опьянения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Прием/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исключение клиентов из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происходит в соответствии с правилами и 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процедурами, принятыми в организации.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Медицинскими противопоказаниями к приему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 круглосуточного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пребывания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тяжелые острые и хронические заболевания в стадии декомпенсации, психические расстройства, инфекции, требующие изоляции, надзора, обследования и лечения в медицинском стационаре.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улучшения психического и/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или соматического состояния вопрос о приеме в учреждение рассматривается повторно. </w:t>
      </w:r>
    </w:p>
    <w:p w14:paraId="5457981D" w14:textId="77777777" w:rsidR="000A11D3" w:rsidRDefault="000A11D3" w:rsidP="000A11D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025BC6" w14:textId="77777777" w:rsidR="00773097" w:rsidRDefault="000A11D3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Минимальные требования к помещениям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дневного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и круглосуточного 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посещения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/проживания такие же, как к любому помещению, оказывающему услуги КГН в рамках госсоцзаказа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То есть они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олжны обеспечивать безопасность и конфиденциальность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иметь удобное и доступное месторасположение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соответствовать санитарно-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гигиени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ческим и противопожарным требованиям, предъявляемым к подобным помещениям.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488A510" w14:textId="77777777" w:rsidR="00773097" w:rsidRDefault="00773097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A1B2BE" w14:textId="4B697DBD" w:rsidR="000A11D3" w:rsidRPr="00F52244" w:rsidRDefault="000A11D3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Для центров дневного пребывания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должно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как минимум из 4 комнат – комната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ндивидуального консультирования/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экспресс тестирования на ВИЧ, комната группового консультирования, комната персонала, складское помещение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 сан. узел (туалет, вода, желательно душ</w:t>
      </w:r>
      <w:r w:rsidR="007730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E088ACD" w14:textId="77777777" w:rsidR="000A11D3" w:rsidRDefault="000A11D3" w:rsidP="000A11D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79986E" w14:textId="4442F65B" w:rsidR="000A11D3" w:rsidRPr="00773097" w:rsidRDefault="00773097" w:rsidP="000A11D3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30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r w:rsidR="000A11D3" w:rsidRPr="007730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ля центров круглосуточного пребывания требуется дополнительное оснащение, обеспечивающее условия проживания:</w:t>
      </w:r>
    </w:p>
    <w:p w14:paraId="47DE6D86" w14:textId="6DC217CD" w:rsidR="00773097" w:rsidRDefault="00773097" w:rsidP="000A11D3">
      <w:pPr>
        <w:numPr>
          <w:ilvl w:val="0"/>
          <w:numId w:val="53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811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рекомендуется 8-9 комнат, которые помимо помещений, предназначенных для дневного пребывания включают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кухн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2-3 жилых комнаты, ванн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туалет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3DA946B" w14:textId="3B1C8738" w:rsidR="000A11D3" w:rsidRPr="00F52244" w:rsidRDefault="000A11D3" w:rsidP="000A11D3">
      <w:pPr>
        <w:numPr>
          <w:ilvl w:val="0"/>
          <w:numId w:val="53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кухня: 1 газовая плита, 1 холодильник, 1 раковина, 2 кухонных стола, 1 разделочный стол, 2 шкафа для посуды, 8-10 стульев, набор столовой и чайной посуды соответственно количеству проживающих, кастрюль, сковородок, ножей, 2 чайника электрических и другой утвари, необходимой для приготовления пищи, 1 стиральной машинки автомат\полуавтомат;</w:t>
      </w:r>
    </w:p>
    <w:p w14:paraId="037CA391" w14:textId="471CF96D" w:rsidR="000A11D3" w:rsidRPr="00F52244" w:rsidRDefault="000A11D3" w:rsidP="000A11D3">
      <w:pPr>
        <w:numPr>
          <w:ilvl w:val="0"/>
          <w:numId w:val="53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ванная комната: 1 ванна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(душевая установка)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1 раковина, полотенца банные, полотенца для умывания соответственно количеству проживающих, санитарно-гигиенические средства;</w:t>
      </w:r>
    </w:p>
    <w:p w14:paraId="5F9BAB38" w14:textId="77777777" w:rsidR="000A11D3" w:rsidRPr="00F52244" w:rsidRDefault="000A11D3" w:rsidP="000A11D3">
      <w:pPr>
        <w:numPr>
          <w:ilvl w:val="0"/>
          <w:numId w:val="53"/>
        </w:numPr>
        <w:tabs>
          <w:tab w:val="left" w:pos="45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жилые комнаты: кровати (одно-двухъярусные) с матрасами в соответствии с вместимостью ДЦ/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, шкафы для одежды из расчета 1 шкаф на 3 клиентов, тумбы прикроватные (по количеству кроватей).</w:t>
      </w:r>
    </w:p>
    <w:p w14:paraId="7204705D" w14:textId="77777777" w:rsidR="000A11D3" w:rsidRDefault="000A11D3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5784A4" w14:textId="3D99A988" w:rsidR="000A11D3" w:rsidRPr="00F52244" w:rsidRDefault="000A11D3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 в комнате группового консультирования желательным является наличие, стойки/журнального столика для информационно-образовательных материалов, проектора, ДВД проигрывателя, телевизора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организации чаепития или кулера с водой и разовыми стаканчиками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B884DC9" w14:textId="22B74D72" w:rsidR="000A11D3" w:rsidRDefault="000A11D3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22D5E5" w14:textId="6C7496F8" w:rsidR="00801E8F" w:rsidRDefault="00801E8F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D08DC5" w14:textId="0EDBAB24" w:rsidR="00801E8F" w:rsidRDefault="00801E8F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413F20" w14:textId="77777777" w:rsidR="00801E8F" w:rsidRPr="00F52244" w:rsidRDefault="00801E8F" w:rsidP="000A11D3">
      <w:p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1A40AF" w14:textId="5C1DA321" w:rsidR="00754760" w:rsidRDefault="00DE73C3" w:rsidP="00DE73C3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11</w:t>
      </w:r>
    </w:p>
    <w:p w14:paraId="54176E46" w14:textId="2EC5D1B4" w:rsidR="00CE0205" w:rsidRPr="00553E53" w:rsidRDefault="001315C3" w:rsidP="00CE0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Минимальные т</w:t>
      </w:r>
      <w:r w:rsidR="00CE020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ребования по техническому оснащению </w:t>
      </w:r>
      <w:r w:rsidR="00CE0205">
        <w:rPr>
          <w:rFonts w:ascii="Times New Roman" w:hAnsi="Times New Roman" w:cs="Times New Roman"/>
          <w:sz w:val="24"/>
          <w:szCs w:val="24"/>
          <w:lang w:val="ru-RU"/>
        </w:rPr>
        <w:t>социального учреждения</w:t>
      </w:r>
      <w:r w:rsidR="00CE0205"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EE4FD2" w14:textId="77777777" w:rsidR="00CE0205" w:rsidRPr="00553E53" w:rsidRDefault="00CE0205" w:rsidP="00CE0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458"/>
        <w:gridCol w:w="1962"/>
        <w:gridCol w:w="3228"/>
        <w:gridCol w:w="4843"/>
      </w:tblGrid>
      <w:tr w:rsidR="001315C3" w:rsidRPr="00553E53" w14:paraId="6F330CB3" w14:textId="77777777" w:rsidTr="001315C3">
        <w:tc>
          <w:tcPr>
            <w:tcW w:w="458" w:type="dxa"/>
          </w:tcPr>
          <w:p w14:paraId="4E78DD57" w14:textId="77777777" w:rsidR="00CE0205" w:rsidRPr="00553E53" w:rsidRDefault="00CE0205" w:rsidP="001315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60" w:type="dxa"/>
          </w:tcPr>
          <w:p w14:paraId="0DD03956" w14:textId="77777777" w:rsidR="00CE0205" w:rsidRPr="00553E53" w:rsidRDefault="00CE0205" w:rsidP="001315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Техническое оснащение организации</w:t>
            </w:r>
          </w:p>
        </w:tc>
        <w:tc>
          <w:tcPr>
            <w:tcW w:w="3277" w:type="dxa"/>
          </w:tcPr>
          <w:p w14:paraId="08344CD8" w14:textId="77777777" w:rsidR="00CE0205" w:rsidRPr="00553E53" w:rsidRDefault="00CE0205" w:rsidP="001315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4996" w:type="dxa"/>
          </w:tcPr>
          <w:p w14:paraId="5974C193" w14:textId="77777777" w:rsidR="00CE0205" w:rsidRPr="00553E53" w:rsidRDefault="00CE0205" w:rsidP="001315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Особые условия</w:t>
            </w:r>
          </w:p>
        </w:tc>
      </w:tr>
      <w:tr w:rsidR="001315C3" w:rsidRPr="00D33176" w14:paraId="224CF88E" w14:textId="77777777" w:rsidTr="001315C3">
        <w:tc>
          <w:tcPr>
            <w:tcW w:w="458" w:type="dxa"/>
          </w:tcPr>
          <w:p w14:paraId="147B293D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60" w:type="dxa"/>
          </w:tcPr>
          <w:p w14:paraId="53E9C687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помещение</w:t>
            </w:r>
          </w:p>
        </w:tc>
        <w:tc>
          <w:tcPr>
            <w:tcW w:w="3277" w:type="dxa"/>
          </w:tcPr>
          <w:p w14:paraId="4A71F9D1" w14:textId="3DB8557C" w:rsidR="00CE0205" w:rsidRPr="001315C3" w:rsidRDefault="00CE0205" w:rsidP="001315C3">
            <w:pPr>
              <w:pStyle w:val="a3"/>
              <w:numPr>
                <w:ilvl w:val="1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 м. полезной площади; Если ИМН хранятся в основном помещении, то не менее 40 кв.м.</w:t>
            </w:r>
            <w:r w:rsid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круглосуточного пребывания дополнительно не менее 70 кв. м. для размещения клиентов</w:t>
            </w:r>
            <w:r w:rsid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зависимости от количества клиентов из расчета 7 кв. м. на 1 человека)</w:t>
            </w:r>
            <w:r w:rsidRP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189996D" w14:textId="1B46F0AB" w:rsidR="00CE0205" w:rsidRPr="00553E53" w:rsidRDefault="00CE0205" w:rsidP="001315C3">
            <w:pPr>
              <w:pStyle w:val="a3"/>
              <w:numPr>
                <w:ilvl w:val="1"/>
                <w:numId w:val="7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комнаты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центра дневного пребывания и 6-8 комнат для </w:t>
            </w:r>
            <w:r w:rsidR="002F0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 круглосуточного пребывания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3B43D27" w14:textId="77777777" w:rsidR="00CE0205" w:rsidRDefault="00CE0205" w:rsidP="001315C3">
            <w:pPr>
              <w:pStyle w:val="a3"/>
              <w:numPr>
                <w:ilvl w:val="1"/>
                <w:numId w:val="79"/>
              </w:numPr>
              <w:spacing w:line="276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санитарного узла и/или открытого доступа к нему</w:t>
            </w:r>
            <w:r w:rsid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Для центров дневного пребывания желательно, а для круглосуточного размещения обязательно наличие душа</w:t>
            </w:r>
          </w:p>
          <w:p w14:paraId="45DBF17B" w14:textId="6AAED057" w:rsidR="0020737D" w:rsidRPr="001E552B" w:rsidRDefault="0020737D" w:rsidP="001315C3">
            <w:pPr>
              <w:pStyle w:val="a3"/>
              <w:numPr>
                <w:ilvl w:val="1"/>
                <w:numId w:val="79"/>
              </w:numPr>
              <w:spacing w:line="276" w:lineRule="auto"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центров круглосуточного пребывания должна быть кухня размером не менее 6 кв. м, оснащенная плитой, раковиной с проточной водой, холодильником и др.</w:t>
            </w:r>
          </w:p>
        </w:tc>
        <w:tc>
          <w:tcPr>
            <w:tcW w:w="4996" w:type="dxa"/>
          </w:tcPr>
          <w:p w14:paraId="21CBCB8F" w14:textId="0E1F6733" w:rsidR="00CE0205" w:rsidRPr="00553E53" w:rsidRDefault="00CE0205" w:rsidP="00801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комнаты </w:t>
            </w:r>
            <w:r w:rsidR="00F77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должны быть чистыми, с возможностью проветрива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Комнаты для административного персонала, для проведения тестирования и консультаций должны быть изолированы и оснащены замком. Комната для проведения встреч, групповых сессий, психо-социального консультирования</w:t>
            </w:r>
            <w:r w:rsid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проживания/пребывания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клиентов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 должна быть оснащена минимум 1 окном, площадью не менее 1 кв. м.</w:t>
            </w:r>
            <w:r w:rsidR="00F77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315C3" w:rsidRPr="00D33176" w14:paraId="7F5891F4" w14:textId="77777777" w:rsidTr="001315C3">
        <w:tc>
          <w:tcPr>
            <w:tcW w:w="458" w:type="dxa"/>
          </w:tcPr>
          <w:p w14:paraId="7DE81DA0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60" w:type="dxa"/>
          </w:tcPr>
          <w:p w14:paraId="4CC56C40" w14:textId="77777777" w:rsidR="00CE0205" w:rsidRPr="00553E53" w:rsidRDefault="00CE0205" w:rsidP="001315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Складское помещение для хранения ИМН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шприцы, иглы, ЭТ, спиртовые салфетки,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презервативы, лубриканты)</w:t>
            </w:r>
          </w:p>
          <w:p w14:paraId="4CD6A718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</w:tcPr>
          <w:p w14:paraId="61D5275F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2.1 Помещение, отвечающее санитарным и противопожарным нормам безопасности;</w:t>
            </w:r>
          </w:p>
          <w:p w14:paraId="495457AE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 Размер помещения должен соответствовать необходимому запасу ИМН.</w:t>
            </w:r>
          </w:p>
        </w:tc>
        <w:tc>
          <w:tcPr>
            <w:tcW w:w="4996" w:type="dxa"/>
          </w:tcPr>
          <w:p w14:paraId="43B484D4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Окна складского помещения (при наличии), должны быть защищены от внешнего проникновения решетками и закрыты непрозрачным плотным материалом. Дверь оснащена минимум 1 замком. В случае, если дверь складского помещения имеет прямой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выход на улицу, вход в данное помещение должен быть оборудован бронированной дверью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либо металлической решеткой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15C3" w:rsidRPr="00D33176" w14:paraId="626D12AB" w14:textId="77777777" w:rsidTr="001315C3">
        <w:tc>
          <w:tcPr>
            <w:tcW w:w="458" w:type="dxa"/>
          </w:tcPr>
          <w:p w14:paraId="03E42EC9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760" w:type="dxa"/>
          </w:tcPr>
          <w:p w14:paraId="63E39322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(минимальное оснащение)</w:t>
            </w:r>
          </w:p>
          <w:p w14:paraId="2C906F72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7" w:type="dxa"/>
          </w:tcPr>
          <w:p w14:paraId="3C103810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 Столы письменные – 3 шт.</w:t>
            </w:r>
          </w:p>
          <w:p w14:paraId="55439ADF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 Стулья – 10-12 шт.</w:t>
            </w:r>
          </w:p>
          <w:p w14:paraId="1D994DC8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 Шкаф для хранения документации – 1 шт. </w:t>
            </w:r>
          </w:p>
          <w:p w14:paraId="1D49B34C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 Сейф – 1 шт.</w:t>
            </w:r>
          </w:p>
          <w:p w14:paraId="2F702295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 Металлическая емкость с плотно закрываемой крышкой для хранения использованных экспресс-тестов.</w:t>
            </w:r>
          </w:p>
          <w:p w14:paraId="7BEB7BE7" w14:textId="77777777" w:rsidR="00CE0205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Холодильник (при использовании материалов организацией, хранение которых требует соблюдение температурного режима).</w:t>
            </w:r>
          </w:p>
          <w:p w14:paraId="13FD3B97" w14:textId="7FA63473" w:rsidR="00CE0205" w:rsidRPr="00553E53" w:rsidRDefault="0020737D" w:rsidP="002073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3.7. Для центров круглосуточного пребывания должно быть стандартное оснащение для кухни: </w:t>
            </w:r>
            <w:r w:rsidRP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раковин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проточной водой, холодильник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микроволновая печь, чайник</w:t>
            </w:r>
            <w:r w:rsidRPr="00207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4996" w:type="dxa"/>
          </w:tcPr>
          <w:p w14:paraId="74E3CE45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из комнат должна быть оснащена в соответствии с предполагаемой деятельностью. Комната для приема клиентов – стульями; комната для тестирования и проведения консультаций – 1 столом, 2 стульями, холодильником; комната для административного персонала должна представлять укомплектованное рабочее место, в количестве, соответствующем штату организации (рабочее место – письменный стол, стул).</w:t>
            </w:r>
          </w:p>
        </w:tc>
      </w:tr>
      <w:tr w:rsidR="001315C3" w:rsidRPr="00D33176" w14:paraId="48B1A1F5" w14:textId="77777777" w:rsidTr="001315C3">
        <w:tc>
          <w:tcPr>
            <w:tcW w:w="458" w:type="dxa"/>
          </w:tcPr>
          <w:p w14:paraId="0D720FA7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760" w:type="dxa"/>
          </w:tcPr>
          <w:p w14:paraId="6BCF31DD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Офисное оборудование</w:t>
            </w:r>
          </w:p>
        </w:tc>
        <w:tc>
          <w:tcPr>
            <w:tcW w:w="3277" w:type="dxa"/>
          </w:tcPr>
          <w:p w14:paraId="06B8CDF8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 Компьютер – 2 шт.</w:t>
            </w:r>
          </w:p>
          <w:p w14:paraId="7AC25F1C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 Принтер, сканер, копировальный аппарат или (вместо) 1 многофункциональное устройство (МФУ)</w:t>
            </w:r>
          </w:p>
          <w:p w14:paraId="0DC7A1F9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 Стационарный или мобильный телефон.</w:t>
            </w:r>
          </w:p>
          <w:p w14:paraId="3E9D770B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 Возможность подключения к сети, Интернет</w:t>
            </w:r>
          </w:p>
        </w:tc>
        <w:tc>
          <w:tcPr>
            <w:tcW w:w="4996" w:type="dxa"/>
          </w:tcPr>
          <w:p w14:paraId="39ECB391" w14:textId="77777777" w:rsidR="00CE0205" w:rsidRPr="00553E53" w:rsidRDefault="00CE0205" w:rsidP="001315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офисного оборудования обязательно для ведения электронных баз данных, программной и финансовой отчетностей, подготовки отчетов.</w:t>
            </w:r>
          </w:p>
        </w:tc>
      </w:tr>
      <w:tr w:rsidR="001315C3" w:rsidRPr="00D33176" w14:paraId="6A208969" w14:textId="77777777" w:rsidTr="001315C3">
        <w:tc>
          <w:tcPr>
            <w:tcW w:w="458" w:type="dxa"/>
          </w:tcPr>
          <w:p w14:paraId="619F1D80" w14:textId="77777777" w:rsidR="00CE0205" w:rsidRPr="00553E53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60" w:type="dxa"/>
          </w:tcPr>
          <w:p w14:paraId="303BAE1D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помещения для</w:t>
            </w:r>
          </w:p>
          <w:p w14:paraId="7C93569D" w14:textId="77777777" w:rsidR="00CE0205" w:rsidRPr="00553E53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социальных учреждений дневного пребывания </w:t>
            </w:r>
          </w:p>
        </w:tc>
        <w:tc>
          <w:tcPr>
            <w:tcW w:w="3277" w:type="dxa"/>
          </w:tcPr>
          <w:p w14:paraId="3B6EBB33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Две дополнительные комнаты для клиентов программы;</w:t>
            </w:r>
          </w:p>
          <w:p w14:paraId="2210583D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5.2. Два больших стола, мягкие стулья или рабочие кресла в количестве 10-15 штук; один диван и 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больших мягких кресла, журнальный столик;</w:t>
            </w:r>
          </w:p>
          <w:p w14:paraId="6815E54A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Шкаф для книг, настольных игр;</w:t>
            </w:r>
          </w:p>
          <w:p w14:paraId="2B0A2C83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 телевизор, проектор;</w:t>
            </w:r>
          </w:p>
          <w:p w14:paraId="405A7542" w14:textId="77777777" w:rsidR="00CE0205" w:rsidRPr="00553E53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 уголок для чая с чайными принадлежностями; чайником или кулером с водой. Набор чайной посуды из расчета на 15 чел.</w:t>
            </w:r>
          </w:p>
        </w:tc>
        <w:tc>
          <w:tcPr>
            <w:tcW w:w="4996" w:type="dxa"/>
          </w:tcPr>
          <w:p w14:paraId="69512C62" w14:textId="77777777" w:rsidR="00CE0205" w:rsidRPr="00553E53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Люди, находящиеся в социальном учреждении помимо профилактических программ и тренингов должны получить безопасное место для отдыха, общения и культурного досуга (телевизор, книги, настольные игры; видеофильмы профилактической направленности).</w:t>
            </w:r>
          </w:p>
        </w:tc>
      </w:tr>
      <w:tr w:rsidR="00CE0205" w:rsidRPr="00D33176" w14:paraId="506CA877" w14:textId="77777777" w:rsidTr="001315C3">
        <w:tc>
          <w:tcPr>
            <w:tcW w:w="458" w:type="dxa"/>
          </w:tcPr>
          <w:p w14:paraId="7D446ADD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760" w:type="dxa"/>
          </w:tcPr>
          <w:p w14:paraId="44C4ABCD" w14:textId="77777777" w:rsidR="00CE0205" w:rsidRPr="00083BB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помещения для</w:t>
            </w:r>
          </w:p>
          <w:p w14:paraId="47FFB98E" w14:textId="77777777" w:rsidR="00CE0205" w:rsidRDefault="00CE0205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круглосуточ</w:t>
            </w:r>
            <w:r w:rsidRPr="00083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пребывания</w:t>
            </w:r>
          </w:p>
        </w:tc>
        <w:tc>
          <w:tcPr>
            <w:tcW w:w="3277" w:type="dxa"/>
          </w:tcPr>
          <w:p w14:paraId="2227E773" w14:textId="77777777" w:rsidR="00F77CC0" w:rsidRDefault="00F77CC0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 Спальные помещения для клиентов из расчета 7 кв. м. на 1 клиента при размещении 2 и более человек);</w:t>
            </w:r>
          </w:p>
          <w:p w14:paraId="0D5DEDE2" w14:textId="77777777" w:rsidR="00CE0205" w:rsidRDefault="00F77CC0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</w:t>
            </w:r>
            <w:r w:rsidR="00131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комната для проведения встреч, информационно-образовательных программ </w:t>
            </w:r>
          </w:p>
          <w:p w14:paraId="387E4D82" w14:textId="7832AFB2" w:rsidR="00F77CC0" w:rsidRDefault="00F77CC0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 Кухня</w:t>
            </w:r>
          </w:p>
        </w:tc>
        <w:tc>
          <w:tcPr>
            <w:tcW w:w="4996" w:type="dxa"/>
          </w:tcPr>
          <w:p w14:paraId="393379AE" w14:textId="77777777" w:rsidR="00CE0205" w:rsidRDefault="00DE73C3" w:rsidP="00131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Люди, находящиеся в СУ с круглосуточного пребывания также нуждаются в организации досуга.</w:t>
            </w:r>
          </w:p>
          <w:p w14:paraId="607054A8" w14:textId="6E1FFC44" w:rsidR="00DE73C3" w:rsidRDefault="00DE73C3" w:rsidP="00DE7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 учреждения не всегда могут обеспечить полноценное трехразовое питание. Однако должны быть условия для обеспечения хотя бы один раз в день горячей пищей (суп) а также чистой питьевой водой или чаем с печеньем. При близости лечебного учреждения на договорной основе можно обеспечить клиентов приготовленной централизовано пищей (с условием достаточного числа посуды и раздачей пищи на базе СУ).  </w:t>
            </w:r>
          </w:p>
        </w:tc>
      </w:tr>
    </w:tbl>
    <w:p w14:paraId="3A2D785B" w14:textId="06CFE3ED" w:rsidR="00CE0205" w:rsidRDefault="00CE0205" w:rsidP="00C1759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5AB266" w14:textId="37C7C960" w:rsidR="00DE73C3" w:rsidRPr="001E552B" w:rsidRDefault="00DE73C3" w:rsidP="00DE73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14:paraId="2B7AC04F" w14:textId="0FCF060E" w:rsidR="00DE73C3" w:rsidRPr="00553E53" w:rsidRDefault="00DE73C3" w:rsidP="00DE73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Типовой расчет </w:t>
      </w:r>
      <w:r w:rsidR="009A6825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численности и заработной платы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персонала </w:t>
      </w:r>
      <w:r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</w:t>
      </w:r>
      <w:r w:rsidR="009A6825">
        <w:rPr>
          <w:rFonts w:ascii="Times New Roman" w:hAnsi="Times New Roman" w:cs="Times New Roman"/>
          <w:sz w:val="24"/>
          <w:szCs w:val="24"/>
          <w:lang w:val="ru-RU"/>
        </w:rPr>
        <w:t>типа учреждения (дне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05498" w14:textId="77777777" w:rsidR="00DE73C3" w:rsidRPr="00553E53" w:rsidRDefault="00DE73C3" w:rsidP="00DE73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"/>
        <w:gridCol w:w="2926"/>
        <w:gridCol w:w="1558"/>
        <w:gridCol w:w="1972"/>
        <w:gridCol w:w="1431"/>
        <w:gridCol w:w="32"/>
      </w:tblGrid>
      <w:tr w:rsidR="009A6825" w:rsidRPr="00AF64CE" w14:paraId="320DE8BA" w14:textId="77777777" w:rsidTr="009A6825">
        <w:tc>
          <w:tcPr>
            <w:tcW w:w="463" w:type="dxa"/>
            <w:vMerge w:val="restart"/>
            <w:vAlign w:val="center"/>
          </w:tcPr>
          <w:p w14:paraId="1C2A000C" w14:textId="77777777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26" w:type="dxa"/>
            <w:vMerge w:val="restart"/>
            <w:vAlign w:val="center"/>
          </w:tcPr>
          <w:p w14:paraId="12508203" w14:textId="77777777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530" w:type="dxa"/>
            <w:gridSpan w:val="2"/>
            <w:tcBorders>
              <w:right w:val="single" w:sz="4" w:space="0" w:color="auto"/>
            </w:tcBorders>
            <w:vAlign w:val="center"/>
          </w:tcPr>
          <w:p w14:paraId="1F7C39D5" w14:textId="7BC36A8E" w:rsidR="009A6825" w:rsidRPr="00553E53" w:rsidRDefault="009A6825" w:rsidP="009A6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штатных единиц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10E27" w14:textId="77777777" w:rsidR="009A6825" w:rsidRPr="00553E53" w:rsidRDefault="009A6825" w:rsidP="00EC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Заработная плата</w:t>
            </w:r>
          </w:p>
        </w:tc>
      </w:tr>
      <w:tr w:rsidR="009A6825" w:rsidRPr="00553E53" w14:paraId="7FEBF9F4" w14:textId="77777777" w:rsidTr="009A6825">
        <w:trPr>
          <w:gridAfter w:val="1"/>
          <w:wAfter w:w="32" w:type="dxa"/>
        </w:trPr>
        <w:tc>
          <w:tcPr>
            <w:tcW w:w="463" w:type="dxa"/>
            <w:vMerge/>
            <w:vAlign w:val="center"/>
          </w:tcPr>
          <w:p w14:paraId="5AA600A9" w14:textId="77777777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  <w:vMerge/>
            <w:vAlign w:val="center"/>
          </w:tcPr>
          <w:p w14:paraId="2D742C1C" w14:textId="77777777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Align w:val="center"/>
          </w:tcPr>
          <w:p w14:paraId="5CCD0A68" w14:textId="643CBCAA" w:rsidR="009A6825" w:rsidRPr="00553E53" w:rsidRDefault="009A6825" w:rsidP="009A68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Дневное пребывание</w:t>
            </w: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14:paraId="411528A0" w14:textId="0CF222E5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Круглосуточное</w:t>
            </w:r>
            <w:r>
              <w:t xml:space="preserve"> </w:t>
            </w:r>
            <w:r w:rsidRPr="009A68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пребывание</w:t>
            </w: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ABB" w14:textId="40316556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6825" w:rsidRPr="00553E53" w14:paraId="737831FF" w14:textId="77777777" w:rsidTr="009A6825">
        <w:trPr>
          <w:gridAfter w:val="1"/>
          <w:wAfter w:w="32" w:type="dxa"/>
        </w:trPr>
        <w:tc>
          <w:tcPr>
            <w:tcW w:w="463" w:type="dxa"/>
          </w:tcPr>
          <w:p w14:paraId="1AE0F0DE" w14:textId="77777777" w:rsidR="009A6825" w:rsidRPr="00553E53" w:rsidRDefault="009A6825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26" w:type="dxa"/>
          </w:tcPr>
          <w:p w14:paraId="4285256D" w14:textId="707ACF58" w:rsidR="009A6825" w:rsidRPr="00553E53" w:rsidRDefault="009A6825" w:rsidP="009A68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функциями 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МиО</w:t>
            </w:r>
          </w:p>
        </w:tc>
        <w:tc>
          <w:tcPr>
            <w:tcW w:w="1558" w:type="dxa"/>
          </w:tcPr>
          <w:p w14:paraId="08F9A9F5" w14:textId="77777777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2" w:type="dxa"/>
          </w:tcPr>
          <w:p w14:paraId="6CF9C9EF" w14:textId="77777777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45C4BCED" w14:textId="2A010A0A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0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8400</w:t>
            </w:r>
          </w:p>
        </w:tc>
      </w:tr>
      <w:tr w:rsidR="009A6825" w:rsidRPr="00553E53" w14:paraId="40A1ADBD" w14:textId="77777777" w:rsidTr="009A6825">
        <w:trPr>
          <w:gridAfter w:val="1"/>
          <w:wAfter w:w="32" w:type="dxa"/>
        </w:trPr>
        <w:tc>
          <w:tcPr>
            <w:tcW w:w="463" w:type="dxa"/>
          </w:tcPr>
          <w:p w14:paraId="6522EDCF" w14:textId="77777777" w:rsidR="009A6825" w:rsidRPr="00553E53" w:rsidRDefault="009A6825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26" w:type="dxa"/>
          </w:tcPr>
          <w:p w14:paraId="080A06E1" w14:textId="0216283E" w:rsidR="009A6825" w:rsidRPr="00553E53" w:rsidRDefault="009A6825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1558" w:type="dxa"/>
          </w:tcPr>
          <w:p w14:paraId="03B68FB4" w14:textId="27127BA9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72" w:type="dxa"/>
          </w:tcPr>
          <w:p w14:paraId="0DB39515" w14:textId="3858C4F7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dxa"/>
          </w:tcPr>
          <w:p w14:paraId="3D6AEBF2" w14:textId="055BEECE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3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  <w:tr w:rsidR="009A6825" w:rsidRPr="00553E53" w14:paraId="0CFD8603" w14:textId="77777777" w:rsidTr="009A6825">
        <w:trPr>
          <w:gridAfter w:val="1"/>
          <w:wAfter w:w="32" w:type="dxa"/>
        </w:trPr>
        <w:tc>
          <w:tcPr>
            <w:tcW w:w="463" w:type="dxa"/>
          </w:tcPr>
          <w:p w14:paraId="1592FFCF" w14:textId="77777777" w:rsidR="009A6825" w:rsidRPr="00553E53" w:rsidRDefault="009A6825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26" w:type="dxa"/>
          </w:tcPr>
          <w:p w14:paraId="436C5B00" w14:textId="05F2C764" w:rsidR="009A6825" w:rsidRPr="00553E53" w:rsidRDefault="009A6825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1558" w:type="dxa"/>
          </w:tcPr>
          <w:p w14:paraId="2EEBEEAF" w14:textId="327DB559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2" w:type="dxa"/>
          </w:tcPr>
          <w:p w14:paraId="2C3087B1" w14:textId="55F98BEC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31" w:type="dxa"/>
          </w:tcPr>
          <w:p w14:paraId="5CD25C27" w14:textId="1720BAE0" w:rsidR="009A6825" w:rsidRPr="00553E53" w:rsidRDefault="009A6825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3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7500</w:t>
            </w:r>
          </w:p>
        </w:tc>
      </w:tr>
    </w:tbl>
    <w:p w14:paraId="341C2858" w14:textId="77777777" w:rsidR="009A6825" w:rsidRPr="003A00B1" w:rsidRDefault="009A6825" w:rsidP="009A682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8B90BC" w14:textId="2B5673DA" w:rsidR="009A6825" w:rsidRDefault="009A6825" w:rsidP="009A68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Начисление заработной платы, расчет и удержание налогов и социальных отчислений сотрудникам организации производится в соответствии с законодательством Кыргызской Республики</w:t>
      </w:r>
      <w:r w:rsidR="007730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(Табл. 12)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>. Базовый оклад определяется на основании Постановления Правительства №170 от 19 апреля 2011 года «Об условиях оплаты труда некоторых категорий работников системы социа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льной защиты населения» (Табл. </w:t>
      </w:r>
      <w:r w:rsidR="0065370A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="000A11D3" w:rsidRPr="003A0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учетом трудных условий труда, для персонала, включая координатора проекта, предполагается 6-часовой рабочий день. 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данным постановлением также определены надбавки к базовому окладу программным специалистам за работу в особых 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условиях труда в размере 10%.</w:t>
      </w:r>
      <w:r w:rsidR="000A11D3" w:rsidRPr="000A11D3">
        <w:rPr>
          <w:lang w:val="ru-RU"/>
        </w:rPr>
        <w:t xml:space="preserve"> </w:t>
      </w:r>
      <w:r w:rsidR="000A11D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A11D3" w:rsidRPr="000A11D3">
        <w:rPr>
          <w:rFonts w:ascii="Times New Roman" w:eastAsia="Times New Roman" w:hAnsi="Times New Roman" w:cs="Times New Roman"/>
          <w:sz w:val="24"/>
          <w:szCs w:val="24"/>
          <w:lang w:val="ru-RU"/>
        </w:rPr>
        <w:t>редусмотрена дополнительная оплата в размере 20% к общему окладу за работу в ночное время согласно статьи №137 главы №8 трудового кодекса.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11D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Сверх данных окладов работодатель обязан начислить и уплатить  из фонда оплаты труда в пользу работника </w:t>
      </w:r>
      <w:r w:rsidR="000A11D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A11D3"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17,25 процента, из которых 15 процентов направляются в Пенсионный фонд, 2 процента в Фонд ОМС, 0,25 процента – в Фонд оздоровления трудящихся.</w:t>
      </w:r>
      <w:r w:rsidR="000A11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90423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изменения расчетных ставок Правительством Кыргызской Республики, соответственно будет изменен размер оплаты персоналу в рамках госсоцзаказа.</w:t>
      </w:r>
      <w:r w:rsidR="006537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A2229C1" w14:textId="77777777" w:rsidR="00DE73C3" w:rsidRPr="00553E53" w:rsidRDefault="00DE73C3" w:rsidP="00DE73C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A88F4E" w14:textId="3A485629" w:rsidR="00DE73C3" w:rsidRPr="001E552B" w:rsidRDefault="00DE73C3" w:rsidP="00DE73C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E552B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0A11D3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14:paraId="7C8E7408" w14:textId="77777777" w:rsidR="00DE73C3" w:rsidRPr="00553E53" w:rsidRDefault="00DE73C3" w:rsidP="00DE73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 к персоналу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648CD" w14:textId="77777777" w:rsidR="00DE73C3" w:rsidRPr="00553E53" w:rsidRDefault="00DE73C3" w:rsidP="00DE73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2336"/>
        <w:gridCol w:w="6063"/>
      </w:tblGrid>
      <w:tr w:rsidR="00DE73C3" w:rsidRPr="00553E53" w14:paraId="5418E17D" w14:textId="77777777" w:rsidTr="00EC7C7D">
        <w:tc>
          <w:tcPr>
            <w:tcW w:w="805" w:type="dxa"/>
          </w:tcPr>
          <w:p w14:paraId="0C23978C" w14:textId="77777777" w:rsidR="00DE73C3" w:rsidRPr="00553E53" w:rsidRDefault="00DE73C3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336" w:type="dxa"/>
          </w:tcPr>
          <w:p w14:paraId="4C799CBE" w14:textId="77777777" w:rsidR="00DE73C3" w:rsidRPr="00553E53" w:rsidRDefault="00DE73C3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063" w:type="dxa"/>
          </w:tcPr>
          <w:p w14:paraId="707F0612" w14:textId="77777777" w:rsidR="00DE73C3" w:rsidRPr="00553E53" w:rsidRDefault="00DE73C3" w:rsidP="00EC7C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Минимальные требования по квалификации</w:t>
            </w:r>
          </w:p>
        </w:tc>
      </w:tr>
      <w:tr w:rsidR="00DE73C3" w:rsidRPr="00D33176" w14:paraId="490D8924" w14:textId="77777777" w:rsidTr="00EC7C7D">
        <w:tc>
          <w:tcPr>
            <w:tcW w:w="805" w:type="dxa"/>
          </w:tcPr>
          <w:p w14:paraId="598F697A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36" w:type="dxa"/>
          </w:tcPr>
          <w:p w14:paraId="6DCE4AD4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  <w:tc>
          <w:tcPr>
            <w:tcW w:w="6063" w:type="dxa"/>
          </w:tcPr>
          <w:p w14:paraId="1E199B3B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высшее или среднее образование;</w:t>
            </w:r>
          </w:p>
          <w:p w14:paraId="5764F5C8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работы на указанной или аналогичной менеджерской позиции не менее трех лет;</w:t>
            </w:r>
          </w:p>
          <w:p w14:paraId="5735E135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Excel, Power Point</w:t>
            </w:r>
          </w:p>
        </w:tc>
      </w:tr>
      <w:tr w:rsidR="00DE73C3" w:rsidRPr="00D33176" w14:paraId="199756D8" w14:textId="77777777" w:rsidTr="00EC7C7D">
        <w:tc>
          <w:tcPr>
            <w:tcW w:w="805" w:type="dxa"/>
          </w:tcPr>
          <w:p w14:paraId="5C5354C0" w14:textId="136973E0" w:rsidR="00DE73C3" w:rsidRPr="00553E53" w:rsidRDefault="000A11D3" w:rsidP="000A1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E73C3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36" w:type="dxa"/>
          </w:tcPr>
          <w:p w14:paraId="03E73460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  <w:tc>
          <w:tcPr>
            <w:tcW w:w="6063" w:type="dxa"/>
          </w:tcPr>
          <w:p w14:paraId="57D10C8F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среднее специальное или высшее образование в области бухгалтерского учета или смежных дисциплин;</w:t>
            </w:r>
          </w:p>
          <w:p w14:paraId="09DBA0F2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работы по специальности не менее 2-х лет;</w:t>
            </w:r>
          </w:p>
          <w:p w14:paraId="49BA12F8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программой 1С Бухгалтерия;</w:t>
            </w:r>
          </w:p>
          <w:p w14:paraId="027690A2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навыки работы с компьютерными программами MS Word, MS Excel</w:t>
            </w:r>
          </w:p>
        </w:tc>
      </w:tr>
      <w:tr w:rsidR="00DE73C3" w:rsidRPr="00D33176" w14:paraId="4DC1D11D" w14:textId="77777777" w:rsidTr="00EC7C7D">
        <w:tc>
          <w:tcPr>
            <w:tcW w:w="805" w:type="dxa"/>
          </w:tcPr>
          <w:p w14:paraId="33BF8F6D" w14:textId="3C95C994" w:rsidR="00DE73C3" w:rsidRPr="00553E53" w:rsidRDefault="000A11D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336" w:type="dxa"/>
          </w:tcPr>
          <w:p w14:paraId="56EE25E2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0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6063" w:type="dxa"/>
          </w:tcPr>
          <w:p w14:paraId="09302E6A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реднее, среднее специальное образование;</w:t>
            </w:r>
          </w:p>
          <w:p w14:paraId="18714DC9" w14:textId="77777777" w:rsidR="00DE73C3" w:rsidRPr="00553E53" w:rsidRDefault="00DE73C3" w:rsidP="00EC7C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опыт социальной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патронажной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одного года, либо стажировка в организации по специальности не менее 2-х недель</w:t>
            </w:r>
          </w:p>
        </w:tc>
      </w:tr>
    </w:tbl>
    <w:p w14:paraId="4BDEB0DA" w14:textId="77777777" w:rsidR="00DE73C3" w:rsidRPr="00553E53" w:rsidRDefault="00DE73C3" w:rsidP="00DE73C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2FB4799" w14:textId="77777777" w:rsidR="00754760" w:rsidRPr="00F52244" w:rsidRDefault="00754760" w:rsidP="00C1759A">
      <w:pPr>
        <w:tabs>
          <w:tab w:val="left" w:pos="284"/>
          <w:tab w:val="left" w:pos="709"/>
        </w:tabs>
        <w:spacing w:after="0"/>
        <w:ind w:left="709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F698B7" w14:textId="06463BDD" w:rsidR="00754760" w:rsidRPr="00F52244" w:rsidRDefault="00754760" w:rsidP="00C1759A">
      <w:pPr>
        <w:tabs>
          <w:tab w:val="left" w:pos="284"/>
          <w:tab w:val="left" w:pos="709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Нормы нагрузки на сотрудников </w:t>
      </w:r>
      <w:r w:rsidR="00C467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дневного посещения и к</w:t>
      </w:r>
      <w:r w:rsidR="00773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руглосуточного </w:t>
      </w:r>
      <w:r w:rsidRPr="00F522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пребывания:</w:t>
      </w:r>
    </w:p>
    <w:p w14:paraId="1A1384F0" w14:textId="77777777" w:rsidR="00773097" w:rsidRDefault="00773097" w:rsidP="00773097">
      <w:p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F29F2A9" w14:textId="42B5082B" w:rsidR="00754760" w:rsidRPr="00F52244" w:rsidRDefault="00773097" w:rsidP="00773097">
      <w:pPr>
        <w:tabs>
          <w:tab w:val="left" w:pos="726"/>
        </w:tabs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309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54760" w:rsidRPr="0077309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очая нагрузка 10-15 клиентов в день (</w:t>
      </w:r>
      <w:r w:rsidR="00A31E6A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120 клиентов в год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 социального работника</w:t>
      </w:r>
      <w:r w:rsidR="00754760"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4760"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При возможности и необходимости штат может быть расширен за счет привлечения психолога, юриста, медицинского консультанта/медицинской сестры.</w:t>
      </w:r>
    </w:p>
    <w:p w14:paraId="174F16B6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2FB2EC6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Размер заработной платы соответствует расчетам, указанным выше (таблица 5) с учетом бонусов и доплат, предусмотренных законодательством КР, в том числе и за работу в ночное время. </w:t>
      </w:r>
    </w:p>
    <w:p w14:paraId="193E2CB6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C68B243" w14:textId="77777777" w:rsidR="008F1C5B" w:rsidRDefault="008F1C5B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78B82B7" w14:textId="77777777" w:rsidR="008F1C5B" w:rsidRDefault="008F1C5B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E22802B" w14:textId="77777777" w:rsidR="008F1C5B" w:rsidRDefault="008F1C5B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146003D" w14:textId="6353E9A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Рекомендуемые Функциональные обязанности сотрудников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52244">
        <w:rPr>
          <w:rFonts w:ascii="Times New Roman" w:eastAsia="Calibri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="008F1C5B" w:rsidRPr="008C157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Pr="008C157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Приложение </w:t>
      </w:r>
      <w:r w:rsidR="001E552B" w:rsidRPr="008C1572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Pr="008C157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8C157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14:paraId="7583C786" w14:textId="77777777" w:rsidR="00754760" w:rsidRPr="00F52244" w:rsidRDefault="00754760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8A55B1" w14:textId="0D5403D0" w:rsidR="00754760" w:rsidRPr="00F52244" w:rsidRDefault="00754760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22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Оба вида </w:t>
      </w:r>
      <w:r w:rsidR="00C4679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СУ</w:t>
      </w:r>
      <w:r w:rsidRPr="00F5224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работают на основании Положения, которое должно быть в организации и содержать информацию о целях и задачах, основных направлениях деятельности, видах, предоставляемых услуг, штатном расписании, графике работы, функциональных обязанностях сотрудников, основных принципах работы, перечне отчетных документов.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Услуги клиентам </w:t>
      </w:r>
      <w:r w:rsidR="00C46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оказывает конфиденциально, а сведения о них предоставляют заинтересованным организациям в порядке, установленном законодательством КР.</w:t>
      </w:r>
    </w:p>
    <w:p w14:paraId="0B64F02A" w14:textId="77777777" w:rsidR="00283004" w:rsidRDefault="00283004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931510" w14:textId="77777777" w:rsidR="008F1C5B" w:rsidRPr="00F52244" w:rsidRDefault="008F1C5B" w:rsidP="008F1C5B">
      <w:pPr>
        <w:tabs>
          <w:tab w:val="left" w:pos="48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F5224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Требования к специалистам/работникам</w:t>
      </w:r>
    </w:p>
    <w:p w14:paraId="209BE560" w14:textId="77777777" w:rsidR="008F1C5B" w:rsidRPr="00F52244" w:rsidRDefault="008F1C5B" w:rsidP="008F1C5B">
      <w:pPr>
        <w:tabs>
          <w:tab w:val="left" w:pos="48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14:paraId="17BB5032" w14:textId="77777777" w:rsidR="008F1C5B" w:rsidRPr="00F52244" w:rsidRDefault="008F1C5B" w:rsidP="008F1C5B">
      <w:pPr>
        <w:tabs>
          <w:tab w:val="left" w:pos="4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оказывать специалисты различного профиля (представители сообщества, медицинские работники, психологи, социальные работники и другие), прошедшие подготовку по вопросам,  связанным с программами профилактики, лечения, ухода и поддержки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связанных с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ВИЧ, психологической поддержки и консультирования в соответствии с занимаемой должностью, а также:</w:t>
      </w:r>
    </w:p>
    <w:p w14:paraId="08004A1C" w14:textId="77777777" w:rsidR="008F1C5B" w:rsidRPr="00F52244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256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нающие и соблюдающие действующие законы КР, иные нормативные правовые акты, касающиеся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должностные инструкции, правила внутреннего трудового распорядка, приказы и распоряжения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E27D3A4" w14:textId="77777777" w:rsidR="008F1C5B" w:rsidRPr="00F52244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256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прошедшие инструктаж с целью ознакомления с правилами внутреннего распорядка и организацией работы учреждения перед поступлением на работу;</w:t>
      </w:r>
    </w:p>
    <w:p w14:paraId="28EEE849" w14:textId="77777777" w:rsidR="008F1C5B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256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знающие и соблюдающие санитарно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-гигиенические нормы и правила;</w:t>
      </w:r>
    </w:p>
    <w:p w14:paraId="70520AB7" w14:textId="77777777" w:rsidR="008F1C5B" w:rsidRPr="00A31E6A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256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1E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знающие и соблюдающие правила эксплуатации оборудования, приборов и аппаратуры, с которыми он работает, а также правила техники безопасности, охраны труда, пожарной безопасности;</w:t>
      </w:r>
    </w:p>
    <w:p w14:paraId="1671F24A" w14:textId="77777777" w:rsidR="008F1C5B" w:rsidRPr="00F52244" w:rsidRDefault="008F1C5B" w:rsidP="008F1C5B">
      <w:pPr>
        <w:numPr>
          <w:ilvl w:val="0"/>
          <w:numId w:val="54"/>
        </w:numPr>
        <w:tabs>
          <w:tab w:val="left" w:pos="284"/>
          <w:tab w:val="left" w:pos="709"/>
        </w:tabs>
        <w:spacing w:after="0"/>
        <w:ind w:left="709" w:right="20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обеспечивающие безопасность оказываемых социальных услуг для жизни и здоровья клиентов учреждения, сохранность их имущества.</w:t>
      </w:r>
    </w:p>
    <w:p w14:paraId="107DB979" w14:textId="77777777" w:rsidR="008F1C5B" w:rsidRDefault="008F1C5B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41155F" w14:textId="77777777" w:rsidR="008F1C5B" w:rsidRDefault="008F1C5B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DDC31D" w14:textId="77777777" w:rsidR="008F1C5B" w:rsidRDefault="008F1C5B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8F1C5B" w:rsidSect="00C33FC5">
          <w:pgSz w:w="11906" w:h="16838" w:code="9"/>
          <w:pgMar w:top="1440" w:right="1274" w:bottom="1440" w:left="1418" w:header="708" w:footer="708" w:gutter="0"/>
          <w:cols w:space="708"/>
          <w:docGrid w:linePitch="360"/>
        </w:sectPr>
      </w:pPr>
    </w:p>
    <w:p w14:paraId="1C371A1E" w14:textId="2249037A" w:rsidR="00283004" w:rsidRDefault="00283004" w:rsidP="0028300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C5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Таблица</w:t>
      </w:r>
      <w:r w:rsidR="008F1C5B" w:rsidRPr="008F1C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</w:t>
      </w:r>
    </w:p>
    <w:p w14:paraId="078898BF" w14:textId="08F1AA99" w:rsidR="00283004" w:rsidRPr="00283004" w:rsidRDefault="00283004" w:rsidP="002830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3004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Стандарты предоставления медико-социальных услуг социальным центром дневного/круглосуточного пребывания.</w:t>
      </w:r>
    </w:p>
    <w:p w14:paraId="1E588804" w14:textId="77777777" w:rsidR="00283004" w:rsidRPr="00283004" w:rsidRDefault="00283004" w:rsidP="002830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45"/>
        <w:gridCol w:w="4367"/>
        <w:gridCol w:w="1936"/>
        <w:gridCol w:w="1981"/>
        <w:gridCol w:w="1982"/>
      </w:tblGrid>
      <w:tr w:rsidR="00283004" w:rsidRPr="00283004" w14:paraId="47808359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D6DF" w14:textId="77777777" w:rsidR="00283004" w:rsidRPr="00283004" w:rsidRDefault="00283004" w:rsidP="002830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58D" w14:textId="77777777" w:rsidR="00283004" w:rsidRPr="00283004" w:rsidRDefault="00283004" w:rsidP="002830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B236" w14:textId="77777777" w:rsidR="00283004" w:rsidRPr="00283004" w:rsidRDefault="00283004" w:rsidP="002830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Описание услуги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A01B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Время, затрачиваемое на предоставление услуги (час) на 1 клиента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E13C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Периодичность предоставления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81D5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Единица предоставления услуги</w:t>
            </w:r>
          </w:p>
        </w:tc>
      </w:tr>
      <w:tr w:rsidR="00283004" w:rsidRPr="00283004" w14:paraId="4B32FFE9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54D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7E4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Размещение в социальном центре </w:t>
            </w:r>
          </w:p>
          <w:p w14:paraId="3FC31328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AA64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Регистрация,  ознакомление с правилами внутреннего распорядка, информирование  о спектре и порядке предоставления услуг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9564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0,3</w:t>
            </w:r>
          </w:p>
          <w:p w14:paraId="7CE32013" w14:textId="3A2A5DD0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77C2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Однократно при первом посещении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4E2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283004" w:rsidRPr="00283004" w14:paraId="0C8316C1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75D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64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сессия (индивидуальная)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A0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Предоставление информации о программах профилактики и лечения ВИЧ, базовой информации о ВИЧ, ТБ, СРЗ путях передачи и способах защиты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C0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  <w:p w14:paraId="588E0928" w14:textId="065DD12D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B0A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Однократно при первом посещении</w:t>
            </w:r>
          </w:p>
          <w:p w14:paraId="5C9FE3F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отдельных случаях возможно повторное индивидуальное информирование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C2A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1 сессия 1 услуга</w:t>
            </w:r>
          </w:p>
        </w:tc>
      </w:tr>
      <w:tr w:rsidR="00283004" w:rsidRPr="00283004" w14:paraId="3EEBF8B8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862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8E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сессия (групповая)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3B0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Предоставление информации о программах профилактики и лечения ВИЧ, базовой информации о ВИЧ, ТБ, путях передачи и способах защиты.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4C0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14:paraId="7AE1DD1B" w14:textId="582E724E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053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23C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1 сессия 1 услуга</w:t>
            </w:r>
          </w:p>
        </w:tc>
      </w:tr>
      <w:tr w:rsidR="00283004" w:rsidRPr="00283004" w14:paraId="1D5581FF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B46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3D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Мотивирование на участие в программах профилактики, лечения, ухода и поддержки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3A7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быть совмещено с пп. 2 и 3 данного алгоритма, но может потребовать дополнительных встреч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CDD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0,3</w:t>
            </w:r>
          </w:p>
          <w:p w14:paraId="474E130A" w14:textId="08E3F4B4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EC9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Индивидуально от 1 до 4 раз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AED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  <w:tr w:rsidR="00283004" w:rsidRPr="00283004" w14:paraId="67C0B6E0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CB0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FF5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Дотестовое консультирование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C2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Дотестовое консультирование имеет целью объяснить значение и возможные последствия тестирования. Результатом этого обсуждения будет принятие человеком осознанного решения о прохождении тестирования или отказе от него. Во время дотестового консультирования человеку предоставляется необходимая информация о ВИЧ и СПИДе; рассказывается о процедуре тестирования; с человеком обсуждается значение результатов теста (положительный, ложно-положительный, отрицательный), а также обсуждаются возможности организации групп поддержки при ожидаемом положительном результате теста.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1A4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0,3</w:t>
            </w:r>
          </w:p>
          <w:p w14:paraId="7110B283" w14:textId="2C2F531E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5CD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раз в 6 мес. В случае отказа клиента от тестирования услуга может быть оказана повторно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6D7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консультирование </w:t>
            </w: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услуга</w:t>
            </w:r>
          </w:p>
        </w:tc>
      </w:tr>
      <w:tr w:rsidR="00283004" w:rsidRPr="00283004" w14:paraId="4F4FA95A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83B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F1C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t>Послетестовое консультирование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2CA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Послетестовое консультирование проводится при любом результате обследования на ВИЧ. Оно тесно </w:t>
            </w: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связано с дотестовым консультированием  Консультирование проводится в соответствии с алгоритмом, предусмотренным клиническим протоколом. Содержание послетестового консультирования зависит от результатов тестирования. При предварительно положительном результате тестирования на ВИЧ, клиент нуждается в перенаправлении и/или сопровождении для подтверждения диагноза и последующего кризисного консультирования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59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0,5</w:t>
            </w:r>
          </w:p>
          <w:p w14:paraId="4D859430" w14:textId="1C32A606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E9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раз после каждого тестирования </w:t>
            </w:r>
          </w:p>
          <w:p w14:paraId="55710E15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 необходимости в случае получения положительного результата можно провести серию индивидуальных консультаций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850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консультирование – 1 услуга</w:t>
            </w:r>
          </w:p>
        </w:tc>
      </w:tr>
      <w:tr w:rsidR="00283004" w:rsidRPr="00283004" w14:paraId="1D54D43A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7F0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EA7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Экспресс-тестирование на ВИЧ (ЭТ)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5B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Экспресс-тестирование на ВИЧ по капле крови и/или слюне. Предлагается каждому клиенту 1 раз в 6 месяцев. Если клиент уже прошел такое исследование либо знает свой ВИЧ+ статус ЭТ не проводится, либо определяется срок повторного тестирования. Лица с известным положительным ВИЧ-статусом перенаправляются в программы лечения, ухода и поддержки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38A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0,3</w:t>
            </w:r>
          </w:p>
          <w:p w14:paraId="53F926D5" w14:textId="5E17E302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36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раз в 6 мес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114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клиент 1 услуга</w:t>
            </w:r>
          </w:p>
        </w:tc>
      </w:tr>
      <w:tr w:rsidR="00283004" w:rsidRPr="00283004" w14:paraId="062B5EFA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77D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F1E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Перенаправление в дружественные сервисы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3A4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клиента на самостоятельное получение услуг в дружественных организациях и/или медицинских учреждениях (АРТ, ПОШ, ПТМ, программы сексуального </w:t>
            </w: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здоровья и др.). В случае получения первично положительного результата при ЭТ для подтверждения статуса).  Предоставление подробной информации о месте предоставления, графике работы, наличия той или иной услуги.</w:t>
            </w:r>
          </w:p>
          <w:p w14:paraId="69340A13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возможности связь с организацией или патронажным работником соответствующей программы для социального сопровождения клиента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065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0,2</w:t>
            </w:r>
          </w:p>
          <w:p w14:paraId="43AB7EF9" w14:textId="556CB1B8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DB6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E22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перенаправление 1 услуга</w:t>
            </w:r>
          </w:p>
        </w:tc>
      </w:tr>
      <w:tr w:rsidR="00283004" w:rsidRPr="00283004" w14:paraId="62BABB48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161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7CB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Перенаправление на получение социальных, психологических, правовых услуг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39D" w14:textId="77777777" w:rsidR="00283004" w:rsidRPr="00283004" w:rsidRDefault="00283004" w:rsidP="00283004">
            <w:pPr>
              <w:tabs>
                <w:tab w:val="left" w:pos="9639"/>
                <w:tab w:val="left" w:pos="10773"/>
              </w:tabs>
              <w:spacing w:after="0"/>
              <w:ind w:right="-33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запросе от КГН, либо при выявлении такой  потребности во время информационных, мотивационных </w:t>
            </w:r>
          </w:p>
          <w:p w14:paraId="28089B64" w14:textId="77777777" w:rsidR="00283004" w:rsidRPr="00283004" w:rsidRDefault="00283004" w:rsidP="00283004">
            <w:pPr>
              <w:tabs>
                <w:tab w:val="left" w:pos="9639"/>
                <w:tab w:val="left" w:pos="10773"/>
              </w:tabs>
              <w:spacing w:after="0"/>
              <w:ind w:right="-33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сессий проводится перенаправление клиента для получения социальных, психологических, правовых услуг, либо в смежные программы (например,  перенаправление КГН, принимающих наркотики, в программы снижения вреда; ЛУИН в программы ПТМ; ВИЧ-позитивным лицам в программы </w:t>
            </w:r>
          </w:p>
          <w:p w14:paraId="6D3E20D2" w14:textId="77777777" w:rsidR="00283004" w:rsidRPr="00283004" w:rsidRDefault="00283004" w:rsidP="00283004">
            <w:pPr>
              <w:tabs>
                <w:tab w:val="left" w:pos="9639"/>
                <w:tab w:val="left" w:pos="10773"/>
              </w:tabs>
              <w:spacing w:after="0"/>
              <w:ind w:right="-33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ВИЧ и др.). Перенаправление возможно также в </w:t>
            </w:r>
          </w:p>
          <w:p w14:paraId="037DFBCC" w14:textId="77777777" w:rsidR="00283004" w:rsidRPr="00283004" w:rsidRDefault="00283004" w:rsidP="00283004">
            <w:pPr>
              <w:tabs>
                <w:tab w:val="left" w:pos="9639"/>
                <w:tab w:val="left" w:pos="10773"/>
              </w:tabs>
              <w:spacing w:after="0"/>
              <w:ind w:right="-33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НПО либо инициативные группы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CFB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0,4</w:t>
            </w:r>
          </w:p>
          <w:p w14:paraId="6C9461AD" w14:textId="45EAD28F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86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  в зависимости от потребности.</w:t>
            </w:r>
          </w:p>
          <w:p w14:paraId="6A3EC950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 повторное перенаправление  при появлении / выявлении дополнительных потребностей в услугах (всего от 1 до 3 раз)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05C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перенаправление – 1 услуга</w:t>
            </w:r>
          </w:p>
        </w:tc>
      </w:tr>
      <w:tr w:rsidR="00283004" w:rsidRPr="00283004" w14:paraId="6F28AC42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C66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8677" w14:textId="77777777" w:rsidR="00283004" w:rsidRPr="00283004" w:rsidRDefault="00283004" w:rsidP="00283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взаимопомощи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7306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Группы взаимопомощи проводятся еженедельно Организация группы, создание условий для проведения. </w:t>
            </w: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расходных материалов, чая, кофе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875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0,5</w:t>
            </w:r>
          </w:p>
          <w:p w14:paraId="122D1BF9" w14:textId="5C9C954F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E85C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  <w:p w14:paraId="235D0783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Группа от 2 до 8 человек. Группы </w:t>
            </w: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могут быть разделены по интересам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A42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группа – 1 услуга </w:t>
            </w:r>
          </w:p>
        </w:tc>
      </w:tr>
      <w:tr w:rsidR="00283004" w:rsidRPr="00283004" w14:paraId="5B8B35C9" w14:textId="77777777" w:rsidTr="001315C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485B" w14:textId="77777777" w:rsidR="00283004" w:rsidRPr="00283004" w:rsidRDefault="00283004" w:rsidP="00283004">
            <w:pPr>
              <w:numPr>
                <w:ilvl w:val="0"/>
                <w:numId w:val="77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7F95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средств защиты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5DA1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презервативами, любрикантами, за счет средств, выделяемых государством или донорами. Проводится во время индивидуальных встреч, посещения групп взаимопомощи, информацилонных сессий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5E8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0,1</w:t>
            </w:r>
          </w:p>
          <w:p w14:paraId="570B1F1D" w14:textId="7E18DDF9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82B6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E87" w14:textId="77777777" w:rsidR="00283004" w:rsidRPr="00283004" w:rsidRDefault="00283004" w:rsidP="00283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встреча – 1 услуга</w:t>
            </w:r>
          </w:p>
        </w:tc>
      </w:tr>
    </w:tbl>
    <w:p w14:paraId="069B4A92" w14:textId="77777777" w:rsidR="00283004" w:rsidRPr="00283004" w:rsidRDefault="00283004" w:rsidP="00283004">
      <w:pPr>
        <w:rPr>
          <w:rFonts w:ascii="Calibri" w:eastAsia="Calibri" w:hAnsi="Calibri" w:cs="Times New Roman"/>
        </w:rPr>
      </w:pPr>
    </w:p>
    <w:p w14:paraId="25E6A43A" w14:textId="77777777" w:rsidR="00283004" w:rsidRDefault="00283004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283004" w:rsidSect="00283004">
          <w:pgSz w:w="16838" w:h="11906" w:orient="landscape" w:code="9"/>
          <w:pgMar w:top="1274" w:right="1440" w:bottom="1418" w:left="1440" w:header="708" w:footer="708" w:gutter="0"/>
          <w:cols w:space="708"/>
          <w:docGrid w:linePitch="360"/>
        </w:sectPr>
      </w:pPr>
    </w:p>
    <w:p w14:paraId="19023A6E" w14:textId="150BD1D0" w:rsidR="007964DE" w:rsidRPr="001E552B" w:rsidRDefault="00261B7B" w:rsidP="00C1759A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9" w:name="_Toc51528493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4. </w:t>
      </w:r>
      <w:r w:rsidR="007964DE" w:rsidRPr="001E552B">
        <w:rPr>
          <w:rFonts w:ascii="Times New Roman" w:hAnsi="Times New Roman" w:cs="Times New Roman"/>
          <w:b/>
          <w:sz w:val="24"/>
          <w:szCs w:val="24"/>
        </w:rPr>
        <w:t xml:space="preserve">МЕНЕДЖМЕНТ В ОРГАНИЗАЦИЯХ ПО ПРЕДОСТАВЛЕНИЮ УСЛУГ ПРОФИЛАКТИКИ И ЛЕЧЕНИЯ </w:t>
      </w:r>
      <w:r w:rsidR="00F75D53" w:rsidRPr="001E552B">
        <w:rPr>
          <w:rFonts w:ascii="Times New Roman" w:hAnsi="Times New Roman" w:cs="Times New Roman"/>
          <w:b/>
          <w:sz w:val="24"/>
          <w:szCs w:val="24"/>
        </w:rPr>
        <w:t>ДЛЯ</w:t>
      </w:r>
      <w:r w:rsidR="00E10906" w:rsidRPr="001E552B">
        <w:rPr>
          <w:rFonts w:ascii="Times New Roman" w:hAnsi="Times New Roman" w:cs="Times New Roman"/>
          <w:b/>
          <w:sz w:val="24"/>
          <w:szCs w:val="24"/>
        </w:rPr>
        <w:t xml:space="preserve"> КГН</w:t>
      </w:r>
      <w:bookmarkEnd w:id="29"/>
    </w:p>
    <w:p w14:paraId="4BF10F64" w14:textId="77777777" w:rsidR="006B78F9" w:rsidRPr="00F52244" w:rsidRDefault="006B78F9" w:rsidP="00C1759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9E85D8B" w14:textId="1662F5A1" w:rsidR="006B78F9" w:rsidRPr="005D2F53" w:rsidRDefault="00570338" w:rsidP="00C1759A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bookmarkStart w:id="30" w:name="_Toc515284935"/>
      <w:r w:rsidRPr="005907C2">
        <w:rPr>
          <w:rFonts w:ascii="Times New Roman" w:hAnsi="Times New Roman"/>
          <w:sz w:val="24"/>
          <w:szCs w:val="24"/>
          <w:u w:val="single"/>
          <w:lang w:val="ru-RU"/>
        </w:rPr>
        <w:t xml:space="preserve">4.1. </w:t>
      </w:r>
      <w:r w:rsidR="006B78F9" w:rsidRPr="00436895">
        <w:rPr>
          <w:rFonts w:ascii="Times New Roman" w:hAnsi="Times New Roman"/>
          <w:sz w:val="24"/>
          <w:szCs w:val="24"/>
          <w:u w:val="single"/>
          <w:lang w:val="ru-RU"/>
        </w:rPr>
        <w:t xml:space="preserve">Менеджмент в </w:t>
      </w:r>
      <w:r w:rsidR="006C7BA5">
        <w:rPr>
          <w:rFonts w:ascii="Times New Roman" w:hAnsi="Times New Roman"/>
          <w:sz w:val="24"/>
          <w:szCs w:val="24"/>
          <w:u w:val="single"/>
          <w:lang w:val="ru-RU"/>
        </w:rPr>
        <w:t>организациях по предоставлению услуг</w:t>
      </w:r>
      <w:r w:rsidR="006B78F9" w:rsidRPr="00436895">
        <w:rPr>
          <w:rFonts w:ascii="Times New Roman" w:hAnsi="Times New Roman"/>
          <w:sz w:val="24"/>
          <w:szCs w:val="24"/>
          <w:u w:val="single"/>
          <w:lang w:val="ru-RU"/>
        </w:rPr>
        <w:t xml:space="preserve"> должен быть сфокусирован на:</w:t>
      </w:r>
      <w:bookmarkEnd w:id="30"/>
    </w:p>
    <w:p w14:paraId="6259A51D" w14:textId="77777777" w:rsidR="006B78F9" w:rsidRPr="00F52244" w:rsidRDefault="006B78F9" w:rsidP="00C1759A">
      <w:pPr>
        <w:spacing w:after="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2420410C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Укомплектовании штата квалифицированным и компетентным персоналом в соответствии с квалификационными требованиями;</w:t>
      </w:r>
    </w:p>
    <w:p w14:paraId="046C3856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обеспечении мониторинга качества услуг;</w:t>
      </w:r>
    </w:p>
    <w:p w14:paraId="46B9FFF4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контроле своевременного, полного, достоверного, качественного ведения необходимой документации;</w:t>
      </w:r>
    </w:p>
    <w:p w14:paraId="689CFCC5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обеспечении максимальной доступности услуг, включая возможность оказания помощи в нерабочие часы и географическую доступность;</w:t>
      </w:r>
    </w:p>
    <w:p w14:paraId="6999F631" w14:textId="7B50481F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управлении и контроле над ходо</w:t>
      </w:r>
      <w:r w:rsidR="005703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предоставления услуг </w:t>
      </w: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клиентам;</w:t>
      </w:r>
    </w:p>
    <w:p w14:paraId="5286B3D4" w14:textId="77777777" w:rsidR="006B78F9" w:rsidRPr="00F52244" w:rsidRDefault="006B78F9" w:rsidP="00C1759A">
      <w:pPr>
        <w:numPr>
          <w:ilvl w:val="0"/>
          <w:numId w:val="52"/>
        </w:numPr>
        <w:tabs>
          <w:tab w:val="left" w:pos="380"/>
        </w:tabs>
        <w:autoSpaceDE w:val="0"/>
        <w:autoSpaceDN w:val="0"/>
        <w:adjustRightInd w:val="0"/>
        <w:spacing w:after="0"/>
        <w:ind w:right="20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</w:pPr>
      <w:r w:rsidRPr="00F5224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обеспечении конфиденциальности информации и хранения документации в условиях, исключающих несанкционированный доступ к ним посторонних лиц.</w:t>
      </w:r>
    </w:p>
    <w:p w14:paraId="14ADB9CA" w14:textId="77777777" w:rsidR="006B78F9" w:rsidRPr="00F52244" w:rsidRDefault="006B78F9" w:rsidP="00C1759A">
      <w:pPr>
        <w:tabs>
          <w:tab w:val="left" w:pos="380"/>
        </w:tabs>
        <w:autoSpaceDE w:val="0"/>
        <w:autoSpaceDN w:val="0"/>
        <w:adjustRightInd w:val="0"/>
        <w:spacing w:after="0"/>
        <w:ind w:left="7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012788" w14:textId="063FF989" w:rsidR="007964DE" w:rsidRPr="005D2F53" w:rsidRDefault="00570338" w:rsidP="00C1759A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bookmarkStart w:id="31" w:name="_Toc515284936"/>
      <w:r w:rsidRPr="005D2F53">
        <w:rPr>
          <w:rFonts w:ascii="Times New Roman" w:hAnsi="Times New Roman"/>
          <w:sz w:val="24"/>
          <w:szCs w:val="24"/>
          <w:u w:val="single"/>
          <w:lang w:val="ru-RU"/>
        </w:rPr>
        <w:t xml:space="preserve">4.2. </w:t>
      </w:r>
      <w:r w:rsidR="00F508FE" w:rsidRPr="005D2F5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964DE" w:rsidRPr="005D2F53">
        <w:rPr>
          <w:rFonts w:ascii="Times New Roman" w:hAnsi="Times New Roman"/>
          <w:sz w:val="24"/>
          <w:szCs w:val="24"/>
          <w:u w:val="single"/>
          <w:lang w:val="ru-RU"/>
        </w:rPr>
        <w:t>Мониторинг услуг</w:t>
      </w:r>
      <w:bookmarkEnd w:id="31"/>
    </w:p>
    <w:p w14:paraId="61532811" w14:textId="6BA55B29" w:rsidR="002A629E" w:rsidRPr="00553E53" w:rsidRDefault="002A629E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Система мониторинга и оценки (система МиО) является одним из инструментов управления програ</w:t>
      </w:r>
      <w:r w:rsidR="00C72CD0">
        <w:rPr>
          <w:rFonts w:ascii="Times New Roman" w:hAnsi="Times New Roman" w:cs="Times New Roman"/>
          <w:sz w:val="24"/>
          <w:szCs w:val="24"/>
          <w:lang w:val="ru-RU"/>
        </w:rPr>
        <w:t>ммной деятельностью организации. Она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34E" w:rsidRPr="00553E53">
        <w:rPr>
          <w:rFonts w:ascii="Times New Roman" w:hAnsi="Times New Roman" w:cs="Times New Roman"/>
          <w:sz w:val="24"/>
          <w:szCs w:val="24"/>
          <w:lang w:val="ru-RU"/>
        </w:rPr>
        <w:t>позволя</w:t>
      </w:r>
      <w:r w:rsidR="00C72CD0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оценить то, что произошло, для улучшения последующей работы. </w:t>
      </w:r>
    </w:p>
    <w:p w14:paraId="6C8113B6" w14:textId="17FC45DE" w:rsidR="0001334E" w:rsidRPr="00553E53" w:rsidRDefault="0001334E" w:rsidP="00C1759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проводится систематически в процессе всего проектного цикла в целях отслеживания прогресса и своевременного реагирования на риски.  </w:t>
      </w:r>
    </w:p>
    <w:p w14:paraId="6AD70CDE" w14:textId="3374EEF3" w:rsidR="0034619C" w:rsidRPr="00B7113A" w:rsidRDefault="00D0562D" w:rsidP="00C1759A">
      <w:pPr>
        <w:keepNext/>
        <w:spacing w:before="240" w:after="6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4.2.1 </w:t>
      </w:r>
      <w:r w:rsidR="0034619C" w:rsidRPr="00B7113A">
        <w:rPr>
          <w:rFonts w:ascii="Times New Roman" w:hAnsi="Times New Roman" w:cs="Times New Roman"/>
          <w:b/>
          <w:sz w:val="24"/>
          <w:szCs w:val="24"/>
          <w:lang w:val="ru-RU"/>
        </w:rPr>
        <w:t>Методология:</w:t>
      </w:r>
    </w:p>
    <w:p w14:paraId="1A354CE6" w14:textId="41BC7526" w:rsidR="0034619C" w:rsidRPr="00B7113A" w:rsidRDefault="0034619C" w:rsidP="006C7BA5">
      <w:pPr>
        <w:keepNext/>
        <w:spacing w:before="240" w:after="60"/>
        <w:outlineLvl w:val="1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6C7BA5">
        <w:rPr>
          <w:rFonts w:ascii="Times New Roman" w:hAnsi="Times New Roman"/>
          <w:sz w:val="24"/>
          <w:szCs w:val="28"/>
          <w:lang w:val="ru-RU"/>
        </w:rPr>
        <w:t xml:space="preserve">Основным </w:t>
      </w:r>
      <w:r w:rsidRPr="006C7BA5">
        <w:rPr>
          <w:rFonts w:ascii="Times New Roman" w:hAnsi="Times New Roman"/>
          <w:b/>
          <w:sz w:val="24"/>
          <w:szCs w:val="28"/>
          <w:lang w:val="ru-RU"/>
        </w:rPr>
        <w:t>методом сбора данных</w:t>
      </w:r>
      <w:r w:rsidRPr="006C7BA5">
        <w:rPr>
          <w:rFonts w:ascii="Times New Roman" w:hAnsi="Times New Roman"/>
          <w:sz w:val="24"/>
          <w:szCs w:val="28"/>
          <w:lang w:val="ru-RU"/>
        </w:rPr>
        <w:t xml:space="preserve"> являются мониторинговые визиты </w:t>
      </w:r>
      <w:r w:rsidR="00E40A20">
        <w:rPr>
          <w:rFonts w:ascii="Times New Roman" w:hAnsi="Times New Roman"/>
          <w:sz w:val="24"/>
          <w:szCs w:val="28"/>
          <w:lang w:val="ru-RU"/>
        </w:rPr>
        <w:t>НПО (получателей государственного социального заказа)</w:t>
      </w:r>
      <w:r w:rsidR="006C7BA5">
        <w:rPr>
          <w:rFonts w:ascii="Times New Roman" w:hAnsi="Times New Roman"/>
          <w:sz w:val="24"/>
          <w:szCs w:val="28"/>
          <w:lang w:val="ru-RU"/>
        </w:rPr>
        <w:t>, а также заказчика (государственных структур, осуществляющих финансирование ГСЗ либо других партнеров при со-финансировании данных услуг)</w:t>
      </w:r>
      <w:r w:rsidR="00E40A20">
        <w:rPr>
          <w:rFonts w:ascii="Times New Roman" w:hAnsi="Times New Roman"/>
          <w:sz w:val="24"/>
          <w:szCs w:val="28"/>
          <w:lang w:val="ru-RU"/>
        </w:rPr>
        <w:t xml:space="preserve">. </w:t>
      </w:r>
      <w:r w:rsidRPr="00B7113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Сайт визиты проводятся с использованием разработанных чек-листов, опросников для членов рабочей группы по </w:t>
      </w:r>
      <w:r w:rsidR="006922C6">
        <w:rPr>
          <w:rFonts w:ascii="Times New Roman" w:eastAsia="MS Mincho" w:hAnsi="Times New Roman"/>
          <w:sz w:val="24"/>
          <w:szCs w:val="24"/>
          <w:lang w:val="ru-RU" w:eastAsia="ja-JP"/>
        </w:rPr>
        <w:t>мониторингу</w:t>
      </w:r>
      <w:r w:rsidRPr="00B7113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в зависимости от цели </w:t>
      </w:r>
      <w:r w:rsidR="00F75D53">
        <w:rPr>
          <w:rFonts w:ascii="Times New Roman" w:eastAsia="MS Mincho" w:hAnsi="Times New Roman"/>
          <w:sz w:val="24"/>
          <w:szCs w:val="24"/>
          <w:lang w:val="ru-RU" w:eastAsia="ja-JP"/>
        </w:rPr>
        <w:t>мониторингового</w:t>
      </w:r>
      <w:r w:rsidRPr="00B7113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визита. </w:t>
      </w:r>
    </w:p>
    <w:p w14:paraId="09D3D8DE" w14:textId="15C26309" w:rsidR="0034619C" w:rsidRPr="00B7113A" w:rsidRDefault="00D0562D" w:rsidP="00C1759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4.2.1.1.</w:t>
      </w:r>
      <w:r w:rsidR="0034619C" w:rsidRPr="00D0562D">
        <w:rPr>
          <w:rFonts w:ascii="Times New Roman" w:hAnsi="Times New Roman"/>
          <w:b/>
          <w:sz w:val="24"/>
          <w:szCs w:val="28"/>
          <w:u w:val="single"/>
          <w:lang w:val="ru-RU"/>
        </w:rPr>
        <w:t xml:space="preserve">Алгоритм </w:t>
      </w:r>
      <w:r w:rsidR="00752E9A" w:rsidRPr="00D0562D">
        <w:rPr>
          <w:rFonts w:ascii="Times New Roman" w:hAnsi="Times New Roman"/>
          <w:b/>
          <w:sz w:val="24"/>
          <w:szCs w:val="28"/>
          <w:u w:val="single"/>
          <w:lang w:val="ru-RU"/>
        </w:rPr>
        <w:t>проведения мониторинга во время сайт визита</w:t>
      </w:r>
      <w:r w:rsidR="0034619C" w:rsidRPr="00B7113A">
        <w:rPr>
          <w:rFonts w:ascii="Times New Roman" w:hAnsi="Times New Roman"/>
          <w:b/>
          <w:sz w:val="24"/>
          <w:szCs w:val="28"/>
          <w:lang w:val="ru-RU"/>
        </w:rPr>
        <w:t xml:space="preserve">: </w:t>
      </w:r>
    </w:p>
    <w:p w14:paraId="1F3370CD" w14:textId="65859BF8" w:rsidR="0034619C" w:rsidRPr="00B7113A" w:rsidRDefault="0034619C" w:rsidP="00C1759A">
      <w:pPr>
        <w:pStyle w:val="a3"/>
        <w:numPr>
          <w:ilvl w:val="0"/>
          <w:numId w:val="7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B7113A">
        <w:rPr>
          <w:rFonts w:ascii="Times New Roman" w:hAnsi="Times New Roman"/>
          <w:sz w:val="24"/>
          <w:szCs w:val="28"/>
          <w:lang w:val="ru-RU"/>
        </w:rPr>
        <w:t>Подготовительный этап – ведется отбор показателей, мероприяти</w:t>
      </w:r>
      <w:r w:rsidR="00C72CD0">
        <w:rPr>
          <w:rFonts w:ascii="Times New Roman" w:hAnsi="Times New Roman"/>
          <w:sz w:val="24"/>
          <w:szCs w:val="28"/>
          <w:lang w:val="ru-RU"/>
        </w:rPr>
        <w:t>й</w:t>
      </w:r>
      <w:r w:rsidRPr="00B7113A">
        <w:rPr>
          <w:rFonts w:ascii="Times New Roman" w:hAnsi="Times New Roman"/>
          <w:sz w:val="24"/>
          <w:szCs w:val="28"/>
          <w:lang w:val="ru-RU"/>
        </w:rPr>
        <w:t xml:space="preserve"> и период времени, которые будут проверяться</w:t>
      </w:r>
      <w:r w:rsidR="00C72CD0">
        <w:rPr>
          <w:rFonts w:ascii="Times New Roman" w:hAnsi="Times New Roman"/>
          <w:sz w:val="24"/>
          <w:szCs w:val="28"/>
          <w:lang w:val="ru-RU"/>
        </w:rPr>
        <w:t>. С</w:t>
      </w:r>
      <w:r w:rsidRPr="00B7113A">
        <w:rPr>
          <w:rFonts w:ascii="Times New Roman" w:hAnsi="Times New Roman"/>
          <w:sz w:val="24"/>
          <w:szCs w:val="28"/>
          <w:lang w:val="ru-RU"/>
        </w:rPr>
        <w:t xml:space="preserve">обираются программные отчеты за эти периоды времени и предыдущие отчеты о мониторинговых визитах. </w:t>
      </w:r>
    </w:p>
    <w:p w14:paraId="137B2C23" w14:textId="6A6C8C88" w:rsidR="0034619C" w:rsidRPr="00B7113A" w:rsidRDefault="00797439" w:rsidP="00C1759A">
      <w:pPr>
        <w:pStyle w:val="a3"/>
        <w:numPr>
          <w:ilvl w:val="0"/>
          <w:numId w:val="7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Сбор данных</w:t>
      </w:r>
      <w:r w:rsidR="0034619C" w:rsidRPr="00B7113A">
        <w:rPr>
          <w:rFonts w:ascii="Times New Roman" w:hAnsi="Times New Roman"/>
          <w:sz w:val="24"/>
          <w:szCs w:val="28"/>
          <w:lang w:val="ru-RU"/>
        </w:rPr>
        <w:t xml:space="preserve"> – </w:t>
      </w:r>
      <w:r w:rsidR="00F54294">
        <w:rPr>
          <w:rFonts w:ascii="Times New Roman" w:hAnsi="Times New Roman"/>
          <w:sz w:val="24"/>
          <w:szCs w:val="28"/>
          <w:lang w:val="ru-RU"/>
        </w:rPr>
        <w:t>оценка</w:t>
      </w:r>
      <w:r w:rsidR="0034619C" w:rsidRPr="00B7113A">
        <w:rPr>
          <w:rFonts w:ascii="Times New Roman" w:hAnsi="Times New Roman"/>
          <w:sz w:val="24"/>
          <w:szCs w:val="28"/>
          <w:lang w:val="ru-RU"/>
        </w:rPr>
        <w:t xml:space="preserve"> системы и практики регистрации данных на пункте, распространенных материалов, предоставленных услуг и т.д.  Проводится оценка знаний персонала, выясняются потребности и сложности в работе. Проводится встреча с клиентами</w:t>
      </w:r>
      <w:r w:rsidR="00F75D53">
        <w:rPr>
          <w:rFonts w:ascii="Times New Roman" w:hAnsi="Times New Roman"/>
          <w:sz w:val="24"/>
          <w:szCs w:val="28"/>
          <w:lang w:val="ru-RU"/>
        </w:rPr>
        <w:t>,</w:t>
      </w:r>
      <w:r w:rsidR="0034619C" w:rsidRPr="00B7113A">
        <w:rPr>
          <w:rFonts w:ascii="Times New Roman" w:hAnsi="Times New Roman"/>
          <w:sz w:val="24"/>
          <w:szCs w:val="28"/>
          <w:lang w:val="ru-RU"/>
        </w:rPr>
        <w:t xml:space="preserve"> в ходе которой необходимо собрать информацию о качестве предоставляемых услуг, потребностях в сервисах и помощи.</w:t>
      </w:r>
    </w:p>
    <w:p w14:paraId="7758EF03" w14:textId="4A8EFC29" w:rsidR="0034619C" w:rsidRPr="003C66B3" w:rsidRDefault="0034619C" w:rsidP="00C1759A">
      <w:pPr>
        <w:pStyle w:val="a3"/>
        <w:numPr>
          <w:ilvl w:val="0"/>
          <w:numId w:val="71"/>
        </w:numPr>
        <w:tabs>
          <w:tab w:val="left" w:pos="0"/>
        </w:tabs>
        <w:spacing w:after="0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B7113A">
        <w:rPr>
          <w:rFonts w:ascii="Times New Roman" w:hAnsi="Times New Roman"/>
          <w:sz w:val="24"/>
          <w:szCs w:val="28"/>
          <w:lang w:val="ru-RU"/>
        </w:rPr>
        <w:t xml:space="preserve">Верификация данных – </w:t>
      </w:r>
      <w:r w:rsidR="001F1FBA" w:rsidRPr="001F1FBA">
        <w:rPr>
          <w:rFonts w:ascii="Times New Roman" w:hAnsi="Times New Roman"/>
          <w:sz w:val="24"/>
          <w:szCs w:val="28"/>
          <w:lang w:val="ru-RU"/>
        </w:rPr>
        <w:t xml:space="preserve">верификация данных отчетных показателей по первоисточникам </w:t>
      </w:r>
      <w:r w:rsidRPr="00B7113A">
        <w:rPr>
          <w:rFonts w:ascii="Times New Roman" w:hAnsi="Times New Roman"/>
          <w:sz w:val="24"/>
          <w:szCs w:val="28"/>
          <w:lang w:val="ru-RU"/>
        </w:rPr>
        <w:t xml:space="preserve">и соответствие данных первичной документации отчетам. </w:t>
      </w:r>
    </w:p>
    <w:p w14:paraId="29D63E0D" w14:textId="24BBCF2E" w:rsidR="0034619C" w:rsidRPr="00B7113A" w:rsidRDefault="0034619C" w:rsidP="00C1759A">
      <w:pPr>
        <w:pStyle w:val="a3"/>
        <w:numPr>
          <w:ilvl w:val="0"/>
          <w:numId w:val="71"/>
        </w:numPr>
        <w:tabs>
          <w:tab w:val="left" w:pos="0"/>
        </w:tabs>
        <w:spacing w:after="0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B7113A">
        <w:rPr>
          <w:rFonts w:ascii="Times New Roman" w:hAnsi="Times New Roman"/>
          <w:sz w:val="24"/>
          <w:szCs w:val="28"/>
          <w:lang w:val="ru-RU"/>
        </w:rPr>
        <w:t>Анализ выполнения запланированных индикаторов и предложений пр</w:t>
      </w:r>
      <w:r w:rsidR="001F1FBA">
        <w:rPr>
          <w:rFonts w:ascii="Times New Roman" w:hAnsi="Times New Roman"/>
          <w:sz w:val="24"/>
          <w:szCs w:val="28"/>
          <w:lang w:val="ru-RU"/>
        </w:rPr>
        <w:t>едыдущих мониторинговых визитов -</w:t>
      </w:r>
      <w:r w:rsidR="001F1FBA" w:rsidRPr="001F1FBA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1F1FBA" w:rsidRPr="00B7113A">
        <w:rPr>
          <w:rFonts w:ascii="Times New Roman" w:hAnsi="Times New Roman"/>
          <w:sz w:val="24"/>
          <w:szCs w:val="28"/>
          <w:lang w:val="ru-RU"/>
        </w:rPr>
        <w:t xml:space="preserve">анализа информации, анализ </w:t>
      </w:r>
      <w:r w:rsidR="001F1FBA">
        <w:rPr>
          <w:rFonts w:ascii="Times New Roman" w:hAnsi="Times New Roman"/>
          <w:sz w:val="24"/>
          <w:szCs w:val="28"/>
          <w:lang w:val="ru-RU"/>
        </w:rPr>
        <w:t>ведения учетных и отчетных форм.</w:t>
      </w:r>
    </w:p>
    <w:p w14:paraId="1B174B39" w14:textId="77777777" w:rsidR="0034619C" w:rsidRPr="006C7BA5" w:rsidRDefault="0034619C" w:rsidP="00C1759A">
      <w:pPr>
        <w:spacing w:after="0"/>
        <w:jc w:val="both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14:paraId="67AD7CA8" w14:textId="5D5E01DF" w:rsidR="0034619C" w:rsidRPr="006C7BA5" w:rsidRDefault="00D0562D" w:rsidP="00C1759A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4.2.1.2. </w:t>
      </w:r>
      <w:r w:rsidR="0034619C" w:rsidRPr="006C7BA5">
        <w:rPr>
          <w:rFonts w:ascii="Times New Roman" w:hAnsi="Times New Roman"/>
          <w:b/>
          <w:sz w:val="24"/>
          <w:lang w:val="ru-RU"/>
        </w:rPr>
        <w:t>Источники данных (первичная документация)</w:t>
      </w:r>
      <w:r w:rsidR="0034619C" w:rsidRPr="006C7BA5">
        <w:rPr>
          <w:rFonts w:ascii="Times New Roman" w:hAnsi="Times New Roman"/>
          <w:sz w:val="24"/>
          <w:lang w:val="ru-RU"/>
        </w:rPr>
        <w:t xml:space="preserve">: </w:t>
      </w:r>
    </w:p>
    <w:p w14:paraId="1F9BA48B" w14:textId="7AD0E321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Инструмент</w:t>
      </w:r>
      <w:r w:rsidR="00EC5742">
        <w:rPr>
          <w:rFonts w:ascii="Times New Roman" w:hAnsi="Times New Roman"/>
          <w:sz w:val="24"/>
          <w:lang w:val="ru-RU"/>
        </w:rPr>
        <w:t>ами</w:t>
      </w:r>
      <w:r w:rsidRPr="006C7BA5">
        <w:rPr>
          <w:rFonts w:ascii="Times New Roman" w:hAnsi="Times New Roman"/>
          <w:sz w:val="24"/>
          <w:lang w:val="ru-RU"/>
        </w:rPr>
        <w:t>, предоставляющи</w:t>
      </w:r>
      <w:r w:rsidR="00EC5742">
        <w:rPr>
          <w:rFonts w:ascii="Times New Roman" w:hAnsi="Times New Roman"/>
          <w:sz w:val="24"/>
          <w:lang w:val="ru-RU"/>
        </w:rPr>
        <w:t>ми</w:t>
      </w:r>
      <w:r w:rsidRPr="006C7BA5">
        <w:rPr>
          <w:rFonts w:ascii="Times New Roman" w:hAnsi="Times New Roman"/>
          <w:sz w:val="24"/>
          <w:lang w:val="ru-RU"/>
        </w:rPr>
        <w:t xml:space="preserve"> информацию о результатах, качестве и эффективности работы организаций</w:t>
      </w:r>
      <w:r w:rsidR="00EC5742">
        <w:rPr>
          <w:rFonts w:ascii="Times New Roman" w:hAnsi="Times New Roman"/>
          <w:sz w:val="24"/>
          <w:lang w:val="ru-RU"/>
        </w:rPr>
        <w:t xml:space="preserve"> являются</w:t>
      </w:r>
      <w:r w:rsidRPr="006C7BA5">
        <w:rPr>
          <w:rFonts w:ascii="Times New Roman" w:hAnsi="Times New Roman"/>
          <w:sz w:val="24"/>
          <w:lang w:val="ru-RU"/>
        </w:rPr>
        <w:t xml:space="preserve"> документы, которые отражают  программную деятельность. Основны</w:t>
      </w:r>
      <w:r w:rsidR="00F75D53">
        <w:rPr>
          <w:rFonts w:ascii="Times New Roman" w:hAnsi="Times New Roman"/>
          <w:sz w:val="24"/>
          <w:lang w:val="ru-RU"/>
        </w:rPr>
        <w:t>м</w:t>
      </w:r>
      <w:r w:rsidRPr="006C7BA5">
        <w:rPr>
          <w:rFonts w:ascii="Times New Roman" w:hAnsi="Times New Roman"/>
          <w:sz w:val="24"/>
          <w:lang w:val="ru-RU"/>
        </w:rPr>
        <w:t xml:space="preserve"> инструмен</w:t>
      </w:r>
      <w:r w:rsidR="00F75D53">
        <w:rPr>
          <w:rFonts w:ascii="Times New Roman" w:hAnsi="Times New Roman"/>
          <w:sz w:val="24"/>
          <w:lang w:val="ru-RU"/>
        </w:rPr>
        <w:t xml:space="preserve">том является </w:t>
      </w:r>
      <w:r w:rsidR="00DA314B">
        <w:rPr>
          <w:rFonts w:ascii="Times New Roman" w:hAnsi="Times New Roman"/>
          <w:sz w:val="24"/>
          <w:lang w:val="ru-RU"/>
        </w:rPr>
        <w:t xml:space="preserve">таблица </w:t>
      </w:r>
      <w:r w:rsidR="00DA314B" w:rsidRPr="006C7BA5">
        <w:rPr>
          <w:rFonts w:ascii="Times New Roman" w:hAnsi="Times New Roman"/>
          <w:sz w:val="24"/>
          <w:lang w:val="ru-RU"/>
        </w:rPr>
        <w:t xml:space="preserve"> </w:t>
      </w:r>
      <w:r w:rsidRPr="006C7BA5">
        <w:rPr>
          <w:rFonts w:ascii="Times New Roman" w:hAnsi="Times New Roman"/>
          <w:sz w:val="24"/>
          <w:lang w:val="ru-RU"/>
        </w:rPr>
        <w:t>индикаторов проекта, отражающ</w:t>
      </w:r>
      <w:r w:rsidR="00E35290">
        <w:rPr>
          <w:rFonts w:ascii="Times New Roman" w:hAnsi="Times New Roman"/>
          <w:sz w:val="24"/>
          <w:lang w:val="ru-RU"/>
        </w:rPr>
        <w:t>ая</w:t>
      </w:r>
      <w:r w:rsidRPr="006C7BA5">
        <w:rPr>
          <w:rFonts w:ascii="Times New Roman" w:hAnsi="Times New Roman"/>
          <w:sz w:val="24"/>
          <w:lang w:val="ru-RU"/>
        </w:rPr>
        <w:t xml:space="preserve"> перечень и описание всех индикаторов (целевых, промежуточных), базовых показателей, расчетов, источников данных.</w:t>
      </w:r>
    </w:p>
    <w:p w14:paraId="266FB14A" w14:textId="77777777" w:rsidR="00F75D53" w:rsidRDefault="00F75D53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14:paraId="3104341A" w14:textId="19EDF347" w:rsidR="0034619C" w:rsidRPr="006C7BA5" w:rsidRDefault="00D0562D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4.2.1.3 </w:t>
      </w:r>
      <w:r w:rsidR="0034619C" w:rsidRPr="006C7BA5">
        <w:rPr>
          <w:rFonts w:ascii="Times New Roman" w:hAnsi="Times New Roman"/>
          <w:sz w:val="24"/>
          <w:lang w:val="ru-RU"/>
        </w:rPr>
        <w:t xml:space="preserve">Инструменты, определяющие процедуры сбора данных, </w:t>
      </w:r>
      <w:r w:rsidR="00EC5742">
        <w:rPr>
          <w:rFonts w:ascii="Times New Roman" w:hAnsi="Times New Roman"/>
          <w:sz w:val="24"/>
          <w:lang w:val="ru-RU"/>
        </w:rPr>
        <w:t>состоят из</w:t>
      </w:r>
      <w:r w:rsidR="0034619C" w:rsidRPr="006C7BA5">
        <w:rPr>
          <w:rFonts w:ascii="Times New Roman" w:hAnsi="Times New Roman"/>
          <w:sz w:val="24"/>
          <w:lang w:val="ru-RU"/>
        </w:rPr>
        <w:t xml:space="preserve"> 2 групп: </w:t>
      </w:r>
    </w:p>
    <w:p w14:paraId="094F877D" w14:textId="4E839048" w:rsidR="0034619C" w:rsidRPr="006C7BA5" w:rsidRDefault="0034619C" w:rsidP="006C7BA5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Документы, описывающие организацию процесса сбора данных:</w:t>
      </w:r>
    </w:p>
    <w:p w14:paraId="4B0D892C" w14:textId="0B613526" w:rsidR="0034619C" w:rsidRPr="006C7BA5" w:rsidRDefault="00E35290" w:rsidP="00C1759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Таблица индикаторов</w:t>
      </w:r>
      <w:r w:rsidR="0034619C" w:rsidRPr="006C7BA5">
        <w:rPr>
          <w:rFonts w:ascii="Times New Roman" w:hAnsi="Times New Roman"/>
          <w:sz w:val="24"/>
          <w:lang w:val="ru-RU"/>
        </w:rPr>
        <w:t>, где отражены</w:t>
      </w:r>
      <w:r w:rsidR="00910DD1">
        <w:rPr>
          <w:rFonts w:ascii="Times New Roman" w:hAnsi="Times New Roman"/>
          <w:sz w:val="24"/>
          <w:lang w:val="ru-RU"/>
        </w:rPr>
        <w:t xml:space="preserve"> все</w:t>
      </w:r>
      <w:r w:rsidR="0034619C" w:rsidRPr="006C7BA5">
        <w:rPr>
          <w:rFonts w:ascii="Times New Roman" w:hAnsi="Times New Roman"/>
          <w:sz w:val="24"/>
          <w:lang w:val="ru-RU"/>
        </w:rPr>
        <w:t xml:space="preserve"> </w:t>
      </w:r>
      <w:r w:rsidR="00910DD1">
        <w:rPr>
          <w:rFonts w:ascii="Times New Roman" w:hAnsi="Times New Roman"/>
          <w:sz w:val="24"/>
          <w:lang w:val="ru-RU"/>
        </w:rPr>
        <w:t xml:space="preserve">индикаторы, </w:t>
      </w:r>
      <w:r w:rsidR="0034619C" w:rsidRPr="006C7BA5">
        <w:rPr>
          <w:rFonts w:ascii="Times New Roman" w:hAnsi="Times New Roman"/>
          <w:sz w:val="24"/>
          <w:lang w:val="ru-RU"/>
        </w:rPr>
        <w:t xml:space="preserve">направленные на </w:t>
      </w:r>
      <w:r w:rsidR="00910DD1">
        <w:rPr>
          <w:rFonts w:ascii="Times New Roman" w:hAnsi="Times New Roman"/>
          <w:sz w:val="24"/>
          <w:lang w:val="ru-RU"/>
        </w:rPr>
        <w:t xml:space="preserve">измерение </w:t>
      </w:r>
      <w:r w:rsidR="0034619C" w:rsidRPr="006C7BA5">
        <w:rPr>
          <w:rFonts w:ascii="Times New Roman" w:hAnsi="Times New Roman"/>
          <w:sz w:val="24"/>
          <w:lang w:val="ru-RU"/>
        </w:rPr>
        <w:t>выполнени</w:t>
      </w:r>
      <w:r w:rsidR="00910DD1">
        <w:rPr>
          <w:rFonts w:ascii="Times New Roman" w:hAnsi="Times New Roman"/>
          <w:sz w:val="24"/>
          <w:lang w:val="ru-RU"/>
        </w:rPr>
        <w:t>я</w:t>
      </w:r>
      <w:r w:rsidR="0034619C" w:rsidRPr="006C7BA5">
        <w:rPr>
          <w:rFonts w:ascii="Times New Roman" w:hAnsi="Times New Roman"/>
          <w:sz w:val="24"/>
          <w:lang w:val="ru-RU"/>
        </w:rPr>
        <w:t xml:space="preserve"> проектной деятельности, </w:t>
      </w:r>
      <w:r w:rsidR="00910DD1">
        <w:rPr>
          <w:rFonts w:ascii="Times New Roman" w:hAnsi="Times New Roman"/>
          <w:sz w:val="24"/>
          <w:lang w:val="ru-RU"/>
        </w:rPr>
        <w:t>целевые показатели, ответственные</w:t>
      </w:r>
      <w:r w:rsidR="006C7BA5">
        <w:rPr>
          <w:rFonts w:ascii="Times New Roman" w:hAnsi="Times New Roman"/>
          <w:sz w:val="24"/>
          <w:lang w:val="ru-RU"/>
        </w:rPr>
        <w:t xml:space="preserve"> лица</w:t>
      </w:r>
      <w:r w:rsidR="00910DD1">
        <w:rPr>
          <w:rFonts w:ascii="Times New Roman" w:hAnsi="Times New Roman"/>
          <w:sz w:val="24"/>
          <w:lang w:val="ru-RU"/>
        </w:rPr>
        <w:t>, источники данных.</w:t>
      </w:r>
    </w:p>
    <w:p w14:paraId="615430C1" w14:textId="77777777" w:rsidR="0034619C" w:rsidRPr="006C7BA5" w:rsidRDefault="0034619C" w:rsidP="00C1759A">
      <w:pPr>
        <w:pStyle w:val="a3"/>
        <w:numPr>
          <w:ilvl w:val="0"/>
          <w:numId w:val="69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 xml:space="preserve">функциональные обязанности сотрудников и т.п.; </w:t>
      </w:r>
    </w:p>
    <w:p w14:paraId="75DF38CC" w14:textId="7E9A4847" w:rsidR="0034619C" w:rsidRPr="006C7BA5" w:rsidRDefault="0034619C" w:rsidP="006C7BA5">
      <w:pPr>
        <w:pStyle w:val="a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 xml:space="preserve">Первичные учетно-отчетные формы для сбора информации: </w:t>
      </w:r>
    </w:p>
    <w:p w14:paraId="0F92DE67" w14:textId="77777777" w:rsidR="0034619C" w:rsidRPr="006C7BA5" w:rsidRDefault="0034619C" w:rsidP="00C1759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учетные формы: журналы оказания услуг, бланки регистрации клиентов, бланки перенаправлений, акты сверки услуг,</w:t>
      </w:r>
    </w:p>
    <w:p w14:paraId="106AC54D" w14:textId="589AB845" w:rsidR="0034619C" w:rsidRPr="006C7BA5" w:rsidRDefault="0034619C" w:rsidP="00C1759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</w:rPr>
      </w:pPr>
      <w:r w:rsidRPr="006C7BA5">
        <w:rPr>
          <w:rFonts w:ascii="Times New Roman" w:hAnsi="Times New Roman"/>
          <w:sz w:val="24"/>
        </w:rPr>
        <w:t>электронные базы данных</w:t>
      </w:r>
      <w:r w:rsidR="00EC5742">
        <w:rPr>
          <w:rFonts w:ascii="Times New Roman" w:hAnsi="Times New Roman"/>
          <w:sz w:val="24"/>
          <w:lang w:val="ru-RU"/>
        </w:rPr>
        <w:t>;</w:t>
      </w:r>
    </w:p>
    <w:p w14:paraId="6B1FD112" w14:textId="2B40B74A" w:rsidR="0034619C" w:rsidRPr="006C7BA5" w:rsidRDefault="0034619C" w:rsidP="00C1759A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отчетная документация (ежеквартальные, годовые</w:t>
      </w:r>
      <w:r w:rsidR="006C7BA5">
        <w:rPr>
          <w:rFonts w:ascii="Times New Roman" w:hAnsi="Times New Roman"/>
          <w:sz w:val="24"/>
          <w:lang w:val="ru-RU"/>
        </w:rPr>
        <w:t xml:space="preserve"> отчеты</w:t>
      </w:r>
      <w:r w:rsidRPr="006C7BA5">
        <w:rPr>
          <w:rFonts w:ascii="Times New Roman" w:hAnsi="Times New Roman"/>
          <w:sz w:val="24"/>
          <w:lang w:val="ru-RU"/>
        </w:rPr>
        <w:t>)</w:t>
      </w:r>
      <w:r w:rsidR="00EC5742">
        <w:rPr>
          <w:rFonts w:ascii="Times New Roman" w:hAnsi="Times New Roman"/>
          <w:sz w:val="24"/>
          <w:lang w:val="ru-RU"/>
        </w:rPr>
        <w:t xml:space="preserve"> и др.</w:t>
      </w:r>
    </w:p>
    <w:p w14:paraId="098C1A24" w14:textId="77777777" w:rsidR="00EC5742" w:rsidRDefault="00EC5742" w:rsidP="00C1759A">
      <w:pPr>
        <w:spacing w:after="0"/>
        <w:jc w:val="both"/>
        <w:rPr>
          <w:rFonts w:ascii="Times New Roman" w:hAnsi="Times New Roman"/>
          <w:b/>
          <w:sz w:val="24"/>
          <w:lang w:val="ru-RU"/>
        </w:rPr>
      </w:pPr>
    </w:p>
    <w:p w14:paraId="3EA47EEC" w14:textId="4F0A2992" w:rsidR="0034619C" w:rsidRPr="006C7BA5" w:rsidRDefault="00D0562D" w:rsidP="00C1759A">
      <w:pPr>
        <w:spacing w:after="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4.2.2. </w:t>
      </w:r>
      <w:r w:rsidR="0034619C" w:rsidRPr="006C7BA5">
        <w:rPr>
          <w:rFonts w:ascii="Times New Roman" w:hAnsi="Times New Roman"/>
          <w:b/>
          <w:sz w:val="24"/>
          <w:lang w:val="ru-RU"/>
        </w:rPr>
        <w:t xml:space="preserve">Использование идентификационного кода клиента (ключевого населения в отношении ВИЧ-инфекции). </w:t>
      </w:r>
    </w:p>
    <w:p w14:paraId="47A6066A" w14:textId="429C01DD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 xml:space="preserve">Регистрационные формы для регистрации клиентов, пришедших в программу </w:t>
      </w:r>
      <w:r w:rsidR="00EC5742">
        <w:rPr>
          <w:rFonts w:ascii="Times New Roman" w:hAnsi="Times New Roman"/>
          <w:sz w:val="24"/>
          <w:lang w:val="ru-RU"/>
        </w:rPr>
        <w:t>по</w:t>
      </w:r>
      <w:r w:rsidRPr="006C7BA5">
        <w:rPr>
          <w:rFonts w:ascii="Times New Roman" w:hAnsi="Times New Roman"/>
          <w:sz w:val="24"/>
          <w:lang w:val="ru-RU"/>
        </w:rPr>
        <w:t xml:space="preserve"> ВИЧ инфекции, которые адаптированы к специфике предоставляемой помощи (кодирование клиента). </w:t>
      </w:r>
    </w:p>
    <w:p w14:paraId="4750F2D0" w14:textId="77777777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Система кодирования основывается на следующих принципах:</w:t>
      </w:r>
    </w:p>
    <w:p w14:paraId="077FFB65" w14:textId="77777777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- один человек может получить только один код, вне зависимости от количества пунктов оказания услуг, которыми он пользуется;</w:t>
      </w:r>
    </w:p>
    <w:p w14:paraId="53DBFF66" w14:textId="77777777" w:rsidR="0034619C" w:rsidRPr="006C7BA5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>- код должен соответствовать принципам соблюдения конфиденциальности.</w:t>
      </w:r>
    </w:p>
    <w:p w14:paraId="4252A5B7" w14:textId="77777777" w:rsidR="00EC5742" w:rsidRDefault="00EC5742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14:paraId="39E1BE40" w14:textId="77777777" w:rsidR="0034619C" w:rsidRDefault="0034619C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6C7BA5">
        <w:rPr>
          <w:rFonts w:ascii="Times New Roman" w:hAnsi="Times New Roman"/>
          <w:sz w:val="24"/>
          <w:lang w:val="ru-RU"/>
        </w:rPr>
        <w:t xml:space="preserve">Код должен основываться на личных данных, для того чтобы он был легко восстановлен в случае потери регистрационных данных о клиенте. Для кодирования клиентов используется уникальный идентификационный код (УИК) – ввести первые 2 буквы имени матери, первые 2 буквы имени отца, кодировка пола респондента (1-мужской, 2-женский) и две последние цифры года рождения. Для обозначения первых двух букв имен матери и отца рекомендуется использовать кириллицу. </w:t>
      </w:r>
    </w:p>
    <w:p w14:paraId="66172CCB" w14:textId="77777777" w:rsidR="008F1C5B" w:rsidRDefault="008F1C5B" w:rsidP="00C1759A">
      <w:pPr>
        <w:tabs>
          <w:tab w:val="left" w:pos="9639"/>
          <w:tab w:val="left" w:pos="10773"/>
        </w:tabs>
        <w:ind w:right="-330"/>
        <w:jc w:val="right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59A62241" w14:textId="61E4AFF1" w:rsidR="00910DD1" w:rsidRDefault="008F1C5B" w:rsidP="00C1759A">
      <w:pPr>
        <w:tabs>
          <w:tab w:val="left" w:pos="9639"/>
          <w:tab w:val="left" w:pos="10773"/>
        </w:tabs>
        <w:ind w:right="-330"/>
        <w:jc w:val="right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GB"/>
        </w:rPr>
        <w:t>Таблица 15</w:t>
      </w:r>
    </w:p>
    <w:p w14:paraId="557CEDA1" w14:textId="0F7879A7" w:rsidR="00910DD1" w:rsidRPr="00553E53" w:rsidRDefault="002A3E74" w:rsidP="00C1759A">
      <w:pPr>
        <w:tabs>
          <w:tab w:val="left" w:pos="9639"/>
          <w:tab w:val="left" w:pos="10773"/>
        </w:tabs>
        <w:ind w:right="-330"/>
        <w:jc w:val="both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Периодичность и этапность проведения </w:t>
      </w:r>
      <w:r w:rsidR="00752E9A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мониторинга </w:t>
      </w:r>
      <w:r w:rsidR="00047AB5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общественно-полезного проекта</w:t>
      </w:r>
      <w:r w:rsidR="00643A90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в рамках государственного социального заказа</w:t>
      </w:r>
      <w:r w:rsidR="00910DD1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.</w:t>
      </w:r>
    </w:p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317"/>
        <w:gridCol w:w="1810"/>
        <w:gridCol w:w="3386"/>
      </w:tblGrid>
      <w:tr w:rsidR="00F517EA" w:rsidRPr="00553E53" w14:paraId="0D8B2C77" w14:textId="77777777" w:rsidTr="005433C0">
        <w:tc>
          <w:tcPr>
            <w:tcW w:w="1701" w:type="dxa"/>
          </w:tcPr>
          <w:p w14:paraId="5318D8F6" w14:textId="0072794F" w:rsidR="00F517EA" w:rsidRPr="00533070" w:rsidRDefault="00533070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>Уровни</w:t>
            </w:r>
            <w:r w:rsidR="00537D2A">
              <w:rPr>
                <w:rFonts w:ascii="Times New Roman" w:eastAsia="Calibri" w:hAnsi="Times New Roman" w:cs="Times New Roman"/>
                <w:b/>
                <w:lang w:val="ru-RU" w:eastAsia="en-GB"/>
              </w:rPr>
              <w:t>/этапы</w:t>
            </w:r>
            <w:r w:rsidRPr="00533070"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 </w:t>
            </w:r>
          </w:p>
        </w:tc>
        <w:tc>
          <w:tcPr>
            <w:tcW w:w="2317" w:type="dxa"/>
          </w:tcPr>
          <w:p w14:paraId="7B4838A5" w14:textId="0F889D82" w:rsidR="00F517EA" w:rsidRPr="00752E9A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79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Виды мониторинга </w:t>
            </w:r>
          </w:p>
        </w:tc>
        <w:tc>
          <w:tcPr>
            <w:tcW w:w="1810" w:type="dxa"/>
          </w:tcPr>
          <w:p w14:paraId="1CB205A2" w14:textId="59C87E94" w:rsidR="00F517EA" w:rsidRPr="00752E9A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 w:rsidRPr="00752E9A">
              <w:rPr>
                <w:rFonts w:ascii="Times New Roman" w:eastAsia="Calibri" w:hAnsi="Times New Roman" w:cs="Times New Roman"/>
                <w:b/>
                <w:lang w:val="ru-RU" w:eastAsia="en-GB"/>
              </w:rPr>
              <w:t xml:space="preserve">Периодичность </w:t>
            </w:r>
          </w:p>
        </w:tc>
        <w:tc>
          <w:tcPr>
            <w:tcW w:w="3386" w:type="dxa"/>
          </w:tcPr>
          <w:p w14:paraId="27B60930" w14:textId="07EA4382" w:rsidR="00F517EA" w:rsidRPr="00752E9A" w:rsidRDefault="005433C0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b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>О</w:t>
            </w:r>
            <w:r w:rsidR="00F517EA" w:rsidRPr="00752E9A">
              <w:rPr>
                <w:rFonts w:ascii="Times New Roman" w:eastAsia="Calibri" w:hAnsi="Times New Roman" w:cs="Times New Roman"/>
                <w:b/>
                <w:lang w:val="ru-RU" w:eastAsia="en-GB"/>
              </w:rPr>
              <w:t>тветственн</w:t>
            </w:r>
            <w:r>
              <w:rPr>
                <w:rFonts w:ascii="Times New Roman" w:eastAsia="Calibri" w:hAnsi="Times New Roman" w:cs="Times New Roman"/>
                <w:b/>
                <w:lang w:val="ru-RU" w:eastAsia="en-GB"/>
              </w:rPr>
              <w:t>ы</w:t>
            </w:r>
            <w:r w:rsidR="00F517EA" w:rsidRPr="00752E9A">
              <w:rPr>
                <w:rFonts w:ascii="Times New Roman" w:eastAsia="Calibri" w:hAnsi="Times New Roman" w:cs="Times New Roman"/>
                <w:b/>
                <w:lang w:val="ru-RU" w:eastAsia="en-GB"/>
              </w:rPr>
              <w:t>е за мониторинг</w:t>
            </w:r>
          </w:p>
        </w:tc>
      </w:tr>
      <w:tr w:rsidR="00F517EA" w:rsidRPr="00553E53" w14:paraId="402AB6B0" w14:textId="77777777" w:rsidTr="005433C0">
        <w:tc>
          <w:tcPr>
            <w:tcW w:w="1701" w:type="dxa"/>
          </w:tcPr>
          <w:p w14:paraId="34B52769" w14:textId="4D5193F5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1</w:t>
            </w:r>
            <w:r w:rsidR="00533070">
              <w:rPr>
                <w:rFonts w:ascii="Times New Roman" w:eastAsia="Calibri" w:hAnsi="Times New Roman" w:cs="Times New Roman"/>
                <w:lang w:val="ru-RU" w:eastAsia="en-GB"/>
              </w:rPr>
              <w:t xml:space="preserve"> уровень</w:t>
            </w:r>
          </w:p>
        </w:tc>
        <w:tc>
          <w:tcPr>
            <w:tcW w:w="2317" w:type="dxa"/>
          </w:tcPr>
          <w:p w14:paraId="24B5AC88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7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Мониторинг со стороны непосредственного супервайзера</w:t>
            </w:r>
          </w:p>
        </w:tc>
        <w:tc>
          <w:tcPr>
            <w:tcW w:w="1810" w:type="dxa"/>
          </w:tcPr>
          <w:p w14:paraId="68A89886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Еженедельно,</w:t>
            </w:r>
          </w:p>
          <w:p w14:paraId="26F03296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ежемесячно</w:t>
            </w:r>
          </w:p>
        </w:tc>
        <w:tc>
          <w:tcPr>
            <w:tcW w:w="3386" w:type="dxa"/>
          </w:tcPr>
          <w:p w14:paraId="459354D8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Координатор</w:t>
            </w:r>
          </w:p>
        </w:tc>
      </w:tr>
      <w:tr w:rsidR="00F517EA" w:rsidRPr="00553E53" w14:paraId="513F9A23" w14:textId="77777777" w:rsidTr="005433C0">
        <w:tc>
          <w:tcPr>
            <w:tcW w:w="1701" w:type="dxa"/>
          </w:tcPr>
          <w:p w14:paraId="41AF5E12" w14:textId="7765BA92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2</w:t>
            </w:r>
            <w:r w:rsidR="00533070">
              <w:rPr>
                <w:rFonts w:ascii="Times New Roman" w:eastAsia="Calibri" w:hAnsi="Times New Roman" w:cs="Times New Roman"/>
                <w:lang w:val="ru-RU" w:eastAsia="en-GB"/>
              </w:rPr>
              <w:t xml:space="preserve"> уровень</w:t>
            </w:r>
          </w:p>
        </w:tc>
        <w:tc>
          <w:tcPr>
            <w:tcW w:w="2317" w:type="dxa"/>
          </w:tcPr>
          <w:p w14:paraId="7FB8B419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7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Мониторинг со стороны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>координатора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>, включая отзывы клиентов</w:t>
            </w:r>
          </w:p>
        </w:tc>
        <w:tc>
          <w:tcPr>
            <w:tcW w:w="1810" w:type="dxa"/>
          </w:tcPr>
          <w:p w14:paraId="6BE221EF" w14:textId="3DBB4BD6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Ежемесячно, ежеквартально</w:t>
            </w:r>
          </w:p>
        </w:tc>
        <w:tc>
          <w:tcPr>
            <w:tcW w:w="3386" w:type="dxa"/>
          </w:tcPr>
          <w:p w14:paraId="7DF5941A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Координатор  </w:t>
            </w:r>
          </w:p>
        </w:tc>
      </w:tr>
      <w:tr w:rsidR="00F517EA" w:rsidRPr="00801E8F" w14:paraId="24D66453" w14:textId="77777777" w:rsidTr="005433C0">
        <w:tc>
          <w:tcPr>
            <w:tcW w:w="1701" w:type="dxa"/>
          </w:tcPr>
          <w:p w14:paraId="100911C0" w14:textId="14B375A4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3</w:t>
            </w:r>
            <w:r w:rsidR="00533070">
              <w:rPr>
                <w:rFonts w:ascii="Times New Roman" w:eastAsia="Calibri" w:hAnsi="Times New Roman" w:cs="Times New Roman"/>
                <w:lang w:val="ru-RU" w:eastAsia="en-GB"/>
              </w:rPr>
              <w:t xml:space="preserve"> уровень</w:t>
            </w:r>
          </w:p>
        </w:tc>
        <w:tc>
          <w:tcPr>
            <w:tcW w:w="2317" w:type="dxa"/>
          </w:tcPr>
          <w:p w14:paraId="46FAAED8" w14:textId="0BECE90E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79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Мониторинг со стороны </w:t>
            </w: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государственного </w:t>
            </w: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заказчика </w:t>
            </w:r>
          </w:p>
        </w:tc>
        <w:tc>
          <w:tcPr>
            <w:tcW w:w="1810" w:type="dxa"/>
          </w:tcPr>
          <w:p w14:paraId="1A1261DF" w14:textId="77777777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 w:rsidRPr="00553E53">
              <w:rPr>
                <w:rFonts w:ascii="Times New Roman" w:eastAsia="Calibri" w:hAnsi="Times New Roman" w:cs="Times New Roman"/>
                <w:lang w:val="ru-RU" w:eastAsia="en-GB"/>
              </w:rPr>
              <w:t xml:space="preserve">2 раза в год либо согласно </w:t>
            </w:r>
          </w:p>
          <w:p w14:paraId="4E4173D7" w14:textId="61F0196C" w:rsidR="00F517EA" w:rsidRPr="00553E53" w:rsidRDefault="006C7BA5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д</w:t>
            </w:r>
            <w:r w:rsidR="00F517EA" w:rsidRPr="00553E53">
              <w:rPr>
                <w:rFonts w:ascii="Times New Roman" w:eastAsia="Calibri" w:hAnsi="Times New Roman" w:cs="Times New Roman"/>
                <w:lang w:val="ru-RU" w:eastAsia="en-GB"/>
              </w:rPr>
              <w:t>оговору</w:t>
            </w:r>
            <w:r w:rsidR="00F517EA">
              <w:rPr>
                <w:rFonts w:ascii="Times New Roman" w:eastAsia="Calibri" w:hAnsi="Times New Roman" w:cs="Times New Roman"/>
                <w:lang w:val="ru-RU" w:eastAsia="en-GB"/>
              </w:rPr>
              <w:t xml:space="preserve"> </w:t>
            </w:r>
          </w:p>
        </w:tc>
        <w:tc>
          <w:tcPr>
            <w:tcW w:w="3386" w:type="dxa"/>
          </w:tcPr>
          <w:p w14:paraId="530C2857" w14:textId="77777777" w:rsidR="006C7BA5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 xml:space="preserve">Экспертная группа </w:t>
            </w:r>
          </w:p>
          <w:p w14:paraId="1FD0B5AD" w14:textId="14746A53" w:rsidR="00F517EA" w:rsidRPr="00553E53" w:rsidRDefault="00F517EA" w:rsidP="00C1759A">
            <w:pPr>
              <w:pStyle w:val="a3"/>
              <w:tabs>
                <w:tab w:val="left" w:pos="9639"/>
                <w:tab w:val="left" w:pos="10773"/>
              </w:tabs>
              <w:spacing w:line="276" w:lineRule="auto"/>
              <w:ind w:left="0" w:right="-330"/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  <w:r>
              <w:rPr>
                <w:rFonts w:ascii="Times New Roman" w:eastAsia="Calibri" w:hAnsi="Times New Roman" w:cs="Times New Roman"/>
                <w:lang w:val="ru-RU" w:eastAsia="en-GB"/>
              </w:rPr>
              <w:t>(РЦ СПИД, МЗКР, эксперты)</w:t>
            </w:r>
          </w:p>
        </w:tc>
      </w:tr>
    </w:tbl>
    <w:p w14:paraId="36E06597" w14:textId="77777777" w:rsidR="00910DD1" w:rsidRPr="006C7BA5" w:rsidRDefault="00910DD1" w:rsidP="00C1759A">
      <w:pPr>
        <w:spacing w:after="0"/>
        <w:jc w:val="both"/>
        <w:rPr>
          <w:rFonts w:ascii="Times New Roman" w:hAnsi="Times New Roman"/>
          <w:sz w:val="24"/>
          <w:lang w:val="ru-RU"/>
        </w:rPr>
      </w:pPr>
    </w:p>
    <w:p w14:paraId="699C610C" w14:textId="3B6A448C" w:rsidR="00570338" w:rsidRPr="008562E2" w:rsidRDefault="00996FAB" w:rsidP="00C1759A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bookmarkStart w:id="32" w:name="_Toc515284937"/>
      <w:r w:rsidRPr="008562E2">
        <w:rPr>
          <w:rFonts w:ascii="Times New Roman" w:hAnsi="Times New Roman"/>
          <w:sz w:val="24"/>
          <w:szCs w:val="24"/>
          <w:u w:val="single"/>
          <w:lang w:val="ru-RU"/>
        </w:rPr>
        <w:t xml:space="preserve">4.3. </w:t>
      </w:r>
      <w:r w:rsidR="00570338" w:rsidRPr="008562E2">
        <w:rPr>
          <w:rFonts w:ascii="Times New Roman" w:hAnsi="Times New Roman"/>
          <w:sz w:val="24"/>
          <w:szCs w:val="24"/>
          <w:u w:val="single"/>
          <w:lang w:val="ru-RU"/>
        </w:rPr>
        <w:t>Требования к оценке удовлетворённости клиента</w:t>
      </w:r>
      <w:bookmarkEnd w:id="32"/>
      <w:r w:rsidR="00570338" w:rsidRPr="008562E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14:paraId="2F43F089" w14:textId="77777777" w:rsidR="00570338" w:rsidRPr="00F52244" w:rsidRDefault="00570338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14:paraId="5C6F962E" w14:textId="49D8F01E" w:rsidR="00570338" w:rsidRPr="00F52244" w:rsidRDefault="00570338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Оценку удовлетворенности услугами необходимо проводить регулярно, не реже 1 раза 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квартал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Ответственность за проведение данной оценки несет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координатор</w:t>
      </w: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. Оценка проводится в форме очного или телефонного интервью с клиентом, проведения фокус групп, по результатам которых обязательно составляется протокол в котором акцент делается на:</w:t>
      </w:r>
    </w:p>
    <w:p w14:paraId="3FE13775" w14:textId="77777777" w:rsidR="00570338" w:rsidRPr="00F52244" w:rsidRDefault="00570338" w:rsidP="00C1759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удовлетворенности спектром услуг;</w:t>
      </w:r>
    </w:p>
    <w:p w14:paraId="3E1947B0" w14:textId="77777777" w:rsidR="00570338" w:rsidRPr="00F52244" w:rsidRDefault="00570338" w:rsidP="00C1759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удовлетворенности качеством услуг;</w:t>
      </w:r>
    </w:p>
    <w:p w14:paraId="6AE01003" w14:textId="77777777" w:rsidR="00570338" w:rsidRPr="00F52244" w:rsidRDefault="00570338" w:rsidP="00C1759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удовлетворенности профессионализмом оказания прямой услуги;</w:t>
      </w:r>
    </w:p>
    <w:p w14:paraId="30D34491" w14:textId="77777777" w:rsidR="00570338" w:rsidRPr="00F52244" w:rsidRDefault="00570338" w:rsidP="00C1759A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2244">
        <w:rPr>
          <w:rFonts w:ascii="Times New Roman" w:eastAsia="Calibri" w:hAnsi="Times New Roman" w:cs="Times New Roman"/>
          <w:sz w:val="24"/>
          <w:szCs w:val="24"/>
          <w:lang w:val="ru-RU"/>
        </w:rPr>
        <w:t>удовлетворенности качеством и дружественностью предоставления услуги в организации или  партнерской сети.</w:t>
      </w:r>
    </w:p>
    <w:p w14:paraId="33FA43B8" w14:textId="4E86131F" w:rsidR="00570338" w:rsidRDefault="00570338" w:rsidP="00C175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77BAC5" w14:textId="1E283447" w:rsidR="00996FAB" w:rsidRPr="008562E2" w:rsidRDefault="005907C2" w:rsidP="00C1759A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bookmarkStart w:id="33" w:name="_Toc515284938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4.4 </w:t>
      </w:r>
      <w:r w:rsidR="00996FAB" w:rsidRPr="008562E2">
        <w:rPr>
          <w:rFonts w:ascii="Times New Roman" w:hAnsi="Times New Roman"/>
          <w:sz w:val="24"/>
          <w:szCs w:val="24"/>
          <w:u w:val="single"/>
          <w:lang w:val="ru-RU"/>
        </w:rPr>
        <w:t xml:space="preserve"> Супервизия</w:t>
      </w:r>
      <w:bookmarkEnd w:id="33"/>
    </w:p>
    <w:p w14:paraId="78329A53" w14:textId="6CE8D1BA" w:rsidR="00996FAB" w:rsidRPr="00553E53" w:rsidRDefault="00996FAB" w:rsidP="00C1759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Супервизия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система профессиональной поддержки специалистов, в частности консультантов, при котором происходит сотрудничество двух или нескольких профессионалов, в ходе которого специалист может описать и проанализировать свою работу в условиях конфиденциальности. Супервизия осуществляется в запланированный регулярный период времени, которое работник и супервизор используют для обсуждения проделанной работы, а также для обучения и развития работника.</w:t>
      </w:r>
    </w:p>
    <w:p w14:paraId="48576D72" w14:textId="77777777" w:rsidR="00996FAB" w:rsidRPr="00553E53" w:rsidRDefault="00996FAB" w:rsidP="00C17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0E7BAA" w14:textId="77777777" w:rsidR="00996FAB" w:rsidRPr="00553E53" w:rsidRDefault="00996FAB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Рекомендуются следующие подходы по проведению супервизии:</w:t>
      </w:r>
    </w:p>
    <w:p w14:paraId="0FAB0D04" w14:textId="77777777" w:rsidR="00996FAB" w:rsidRPr="00553E53" w:rsidRDefault="00996FAB" w:rsidP="00C175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Индивидуальная супервизия должна происходить приблизительно раз в месяц.</w:t>
      </w:r>
    </w:p>
    <w:p w14:paraId="301F0747" w14:textId="77777777" w:rsidR="00996FAB" w:rsidRPr="00553E53" w:rsidRDefault="00996FAB" w:rsidP="00C175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Внешняя супервизия должна проводиться не реже 1 раза в год (в зависимости от финансовых возможностей организации).</w:t>
      </w:r>
    </w:p>
    <w:p w14:paraId="31670ACE" w14:textId="77777777" w:rsidR="00996FAB" w:rsidRPr="00553E53" w:rsidRDefault="00996FAB" w:rsidP="00C175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По итогам проведенной супервизии обязательно готовится короткий или развернутый протокол/отчет, на основании которого разрабатывается план обучения, план развития и план оценки эффективности и квалификации сотрудников.</w:t>
      </w:r>
    </w:p>
    <w:p w14:paraId="59165CC6" w14:textId="77777777" w:rsidR="00996FAB" w:rsidRPr="00553E53" w:rsidRDefault="00996FAB" w:rsidP="00C1759A">
      <w:pPr>
        <w:spacing w:after="0"/>
        <w:jc w:val="both"/>
        <w:rPr>
          <w:rFonts w:ascii="Georgia" w:hAnsi="Georgia"/>
          <w:b/>
          <w:lang w:val="ru-RU"/>
        </w:rPr>
      </w:pPr>
    </w:p>
    <w:p w14:paraId="0D6977DB" w14:textId="77777777" w:rsidR="00F034CB" w:rsidRDefault="00F034CB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94C72" w14:textId="77777777" w:rsidR="00ED12D4" w:rsidRDefault="00ED12D4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D12D4" w:rsidSect="00C33FC5">
          <w:pgSz w:w="11906" w:h="16838" w:code="9"/>
          <w:pgMar w:top="1440" w:right="1274" w:bottom="1440" w:left="1418" w:header="708" w:footer="708" w:gutter="0"/>
          <w:cols w:space="708"/>
          <w:docGrid w:linePitch="360"/>
        </w:sectPr>
      </w:pPr>
    </w:p>
    <w:p w14:paraId="5C83D834" w14:textId="07CAF368" w:rsidR="00F034CB" w:rsidRPr="00F034CB" w:rsidRDefault="00882247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ind w:left="720" w:right="-33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Таблица1</w:t>
      </w:r>
      <w:r w:rsidR="008F1C5B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6</w:t>
      </w:r>
    </w:p>
    <w:p w14:paraId="490A3BE6" w14:textId="270EAE1F" w:rsidR="00F034CB" w:rsidRPr="00F034CB" w:rsidRDefault="00F034CB" w:rsidP="00C17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</w:pPr>
      <w:r w:rsidRPr="00F034C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t>Проверочная таблица</w:t>
      </w:r>
      <w:r w:rsidR="0088224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t xml:space="preserve"> для супервизии</w:t>
      </w:r>
    </w:p>
    <w:p w14:paraId="28A8CDCF" w14:textId="13A202DB" w:rsidR="00F034CB" w:rsidRDefault="00F034CB" w:rsidP="00C17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lang w:val="ru-RU" w:eastAsia="en-GB"/>
        </w:rPr>
      </w:pPr>
      <w:r w:rsidRPr="00F034CB">
        <w:rPr>
          <w:rFonts w:ascii="Times New Roman" w:eastAsia="Times New Roman" w:hAnsi="Times New Roman"/>
          <w:b/>
          <w:color w:val="000000"/>
          <w:lang w:val="ru-RU" w:eastAsia="en-GB"/>
        </w:rPr>
        <w:t>Информация и услуги, которые предоставлены каждому клиенту программ</w:t>
      </w:r>
      <w:r w:rsidR="001304DB">
        <w:rPr>
          <w:rFonts w:ascii="Times New Roman" w:eastAsia="Times New Roman" w:hAnsi="Times New Roman"/>
          <w:b/>
          <w:color w:val="000000"/>
          <w:lang w:val="ru-RU" w:eastAsia="en-GB"/>
        </w:rPr>
        <w:t xml:space="preserve"> для </w:t>
      </w:r>
      <w:r w:rsidR="00882247">
        <w:rPr>
          <w:rFonts w:ascii="Times New Roman" w:eastAsia="Times New Roman" w:hAnsi="Times New Roman"/>
          <w:b/>
          <w:color w:val="000000"/>
          <w:lang w:val="ru-RU" w:eastAsia="en-GB"/>
        </w:rPr>
        <w:t xml:space="preserve"> КГН</w:t>
      </w:r>
    </w:p>
    <w:tbl>
      <w:tblPr>
        <w:tblStyle w:val="TableGrid6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2977"/>
        <w:gridCol w:w="4536"/>
      </w:tblGrid>
      <w:tr w:rsidR="00ED12D4" w:rsidRPr="007417EF" w14:paraId="2B023A94" w14:textId="77777777" w:rsidTr="00BD2591">
        <w:tc>
          <w:tcPr>
            <w:tcW w:w="2972" w:type="dxa"/>
          </w:tcPr>
          <w:p w14:paraId="5B861597" w14:textId="77777777" w:rsidR="00ED12D4" w:rsidRPr="007417EF" w:rsidRDefault="00ED12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14:paraId="41F7292F" w14:textId="77777777" w:rsidR="00ED12D4" w:rsidRPr="007417EF" w:rsidRDefault="00ED12D4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vAlign w:val="center"/>
          </w:tcPr>
          <w:p w14:paraId="41F3B60F" w14:textId="77777777" w:rsidR="00ED12D4" w:rsidRPr="007417EF" w:rsidRDefault="00ED12D4" w:rsidP="00C1759A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4536" w:type="dxa"/>
          </w:tcPr>
          <w:p w14:paraId="3D9C29F4" w14:textId="1ADA2533" w:rsidR="00ED12D4" w:rsidRPr="007417EF" w:rsidRDefault="009617CD" w:rsidP="00C1759A">
            <w:pPr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ED12D4" w:rsidRPr="00801E8F" w14:paraId="3A04F2FB" w14:textId="77777777" w:rsidTr="00BD2591">
        <w:tc>
          <w:tcPr>
            <w:tcW w:w="2972" w:type="dxa"/>
            <w:vMerge w:val="restart"/>
          </w:tcPr>
          <w:p w14:paraId="0F8DF771" w14:textId="35D03859" w:rsidR="00ED12D4" w:rsidRPr="007417EF" w:rsidRDefault="00346A5F" w:rsidP="00346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Патронажный </w:t>
            </w:r>
            <w:r w:rsidR="00ED12D4" w:rsidRPr="007417EF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утрич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545A5BF4" w14:textId="15526C7A" w:rsidR="00ED12D4" w:rsidRPr="00ED12D4" w:rsidRDefault="00ED12D4" w:rsidP="00C1759A">
            <w:pPr>
              <w:spacing w:line="276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Выдача стерильного инструментария, презервативов,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лубрикантов, 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налоксона, еженедельно</w:t>
            </w:r>
          </w:p>
        </w:tc>
        <w:tc>
          <w:tcPr>
            <w:tcW w:w="2977" w:type="dxa"/>
          </w:tcPr>
          <w:p w14:paraId="2986786F" w14:textId="18C3CF08" w:rsidR="00ED12D4" w:rsidRPr="007417EF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клиентов, 60% от потребности</w:t>
            </w:r>
          </w:p>
        </w:tc>
        <w:tc>
          <w:tcPr>
            <w:tcW w:w="4536" w:type="dxa"/>
          </w:tcPr>
          <w:p w14:paraId="26C6F72B" w14:textId="12CD428D" w:rsidR="00ED12D4" w:rsidRPr="007534BF" w:rsidRDefault="00ED12D4" w:rsidP="00346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 w:rsidR="00346A5F">
              <w:rPr>
                <w:rFonts w:ascii="Times New Roman" w:hAnsi="Times New Roman" w:cs="Times New Roman"/>
                <w:sz w:val="24"/>
                <w:szCs w:val="24"/>
              </w:rPr>
              <w:t>патронажного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журнал выдачи инструментария, БД МИС</w:t>
            </w:r>
          </w:p>
        </w:tc>
      </w:tr>
      <w:tr w:rsidR="00ED12D4" w:rsidRPr="00801E8F" w14:paraId="05600E77" w14:textId="77777777" w:rsidTr="00BD2591">
        <w:tc>
          <w:tcPr>
            <w:tcW w:w="2972" w:type="dxa"/>
            <w:vMerge/>
          </w:tcPr>
          <w:p w14:paraId="6AEA5029" w14:textId="77777777" w:rsidR="00ED12D4" w:rsidRPr="008C48E5" w:rsidRDefault="00ED12D4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1231F3" w14:textId="77777777" w:rsidR="00ED12D4" w:rsidRPr="008C48E5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Сопровождение для тестирования на ВИЧ 1 раз в 6 мес.</w:t>
            </w:r>
          </w:p>
        </w:tc>
        <w:tc>
          <w:tcPr>
            <w:tcW w:w="2977" w:type="dxa"/>
          </w:tcPr>
          <w:p w14:paraId="67131742" w14:textId="2AEA1A5C" w:rsidR="00ED12D4" w:rsidRPr="007417EF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охвата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2021 г.</w:t>
            </w:r>
          </w:p>
        </w:tc>
        <w:tc>
          <w:tcPr>
            <w:tcW w:w="4536" w:type="dxa"/>
          </w:tcPr>
          <w:p w14:paraId="627032F7" w14:textId="4110FF8C" w:rsidR="00ED12D4" w:rsidRPr="00ED12D4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 w:rsidR="00346A5F" w:rsidRPr="00346A5F">
              <w:rPr>
                <w:rFonts w:ascii="Times New Roman" w:hAnsi="Times New Roman" w:cs="Times New Roman"/>
                <w:sz w:val="24"/>
                <w:szCs w:val="24"/>
              </w:rPr>
              <w:t xml:space="preserve">патронажного 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работника, маршрутный лист, акт сверки по получению услуг, БД МИС</w:t>
            </w:r>
          </w:p>
        </w:tc>
      </w:tr>
      <w:tr w:rsidR="00ED12D4" w:rsidRPr="00801E8F" w14:paraId="18CE3A90" w14:textId="77777777" w:rsidTr="00BD2591">
        <w:tc>
          <w:tcPr>
            <w:tcW w:w="2972" w:type="dxa"/>
            <w:vMerge/>
          </w:tcPr>
          <w:p w14:paraId="5117B1D0" w14:textId="77777777" w:rsidR="00ED12D4" w:rsidRPr="008C48E5" w:rsidRDefault="00ED12D4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0D5673" w14:textId="77777777" w:rsidR="00ED12D4" w:rsidRPr="008C48E5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Количество протестированных на ВИЧ 1 раз в 6 мес.</w:t>
            </w:r>
          </w:p>
        </w:tc>
        <w:tc>
          <w:tcPr>
            <w:tcW w:w="2977" w:type="dxa"/>
          </w:tcPr>
          <w:p w14:paraId="3BBA441B" w14:textId="77777777" w:rsidR="00ED12D4" w:rsidRPr="007417EF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количества сопровожденных</w:t>
            </w:r>
          </w:p>
        </w:tc>
        <w:tc>
          <w:tcPr>
            <w:tcW w:w="4536" w:type="dxa"/>
          </w:tcPr>
          <w:p w14:paraId="73D3A0D7" w14:textId="49DC44D2" w:rsidR="00ED12D4" w:rsidRPr="007534BF" w:rsidRDefault="00ED12D4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 w:rsidR="00346A5F" w:rsidRPr="00346A5F">
              <w:rPr>
                <w:rFonts w:ascii="Times New Roman" w:hAnsi="Times New Roman" w:cs="Times New Roman"/>
                <w:sz w:val="24"/>
                <w:szCs w:val="24"/>
              </w:rPr>
              <w:t>патронажного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маршрутный лист, акт сверки по получению услуг, журнал врача-инфекциониста, БД МИС, ваучер</w:t>
            </w:r>
          </w:p>
        </w:tc>
      </w:tr>
      <w:tr w:rsidR="008F1C5B" w:rsidRPr="00AF64CE" w14:paraId="66DAD6AE" w14:textId="77777777" w:rsidTr="00BD2591">
        <w:tc>
          <w:tcPr>
            <w:tcW w:w="2972" w:type="dxa"/>
            <w:vMerge/>
          </w:tcPr>
          <w:p w14:paraId="4B381752" w14:textId="77777777" w:rsidR="008F1C5B" w:rsidRPr="008C48E5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E3824D" w14:textId="4B0F2C07" w:rsidR="008F1C5B" w:rsidRPr="008F1C5B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До- и послетестовое консультирование</w:t>
            </w:r>
          </w:p>
        </w:tc>
        <w:tc>
          <w:tcPr>
            <w:tcW w:w="2977" w:type="dxa"/>
          </w:tcPr>
          <w:p w14:paraId="500A91D3" w14:textId="2018D559" w:rsidR="008F1C5B" w:rsidRPr="008F1C5B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100% лиц, прошедших тестирование на ВИЧ</w:t>
            </w:r>
          </w:p>
        </w:tc>
        <w:tc>
          <w:tcPr>
            <w:tcW w:w="4536" w:type="dxa"/>
          </w:tcPr>
          <w:p w14:paraId="40891AED" w14:textId="5BA2D21B" w:rsidR="008F1C5B" w:rsidRPr="00ED12D4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</w:t>
            </w:r>
          </w:p>
        </w:tc>
      </w:tr>
      <w:tr w:rsidR="008F1C5B" w:rsidRPr="00801E8F" w14:paraId="2B59F849" w14:textId="77777777" w:rsidTr="00BD2591">
        <w:tc>
          <w:tcPr>
            <w:tcW w:w="2972" w:type="dxa"/>
            <w:vMerge/>
          </w:tcPr>
          <w:p w14:paraId="3AA973B7" w14:textId="77777777" w:rsidR="008F1C5B" w:rsidRPr="008C48E5" w:rsidRDefault="008F1C5B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C8FF50" w14:textId="77777777" w:rsidR="008F1C5B" w:rsidRPr="007417EF" w:rsidRDefault="008F1C5B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Поставлено на диспансерный учет</w:t>
            </w:r>
          </w:p>
        </w:tc>
        <w:tc>
          <w:tcPr>
            <w:tcW w:w="2977" w:type="dxa"/>
          </w:tcPr>
          <w:p w14:paraId="66F74CA5" w14:textId="77777777" w:rsidR="008F1C5B" w:rsidRPr="007417EF" w:rsidRDefault="008F1C5B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количества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4536" w:type="dxa"/>
          </w:tcPr>
          <w:p w14:paraId="384432B4" w14:textId="77777777" w:rsidR="008F1C5B" w:rsidRPr="00ED12D4" w:rsidRDefault="008F1C5B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Журнал врача-инфекциониста, индивидуальная карта клиента, БД МИС</w:t>
            </w:r>
          </w:p>
        </w:tc>
      </w:tr>
      <w:tr w:rsidR="008F1C5B" w:rsidRPr="00801E8F" w14:paraId="6E2CAB50" w14:textId="77777777" w:rsidTr="00BD2591">
        <w:tc>
          <w:tcPr>
            <w:tcW w:w="2972" w:type="dxa"/>
          </w:tcPr>
          <w:p w14:paraId="06E1BE4D" w14:textId="77777777" w:rsidR="008F1C5B" w:rsidRPr="008C48E5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4E3FEE" w14:textId="4B4E8330" w:rsidR="008F1C5B" w:rsidRPr="007417EF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Предоставление информации</w:t>
            </w:r>
          </w:p>
        </w:tc>
        <w:tc>
          <w:tcPr>
            <w:tcW w:w="2977" w:type="dxa"/>
          </w:tcPr>
          <w:p w14:paraId="1E0B9AF0" w14:textId="77777777" w:rsidR="008F1C5B" w:rsidRPr="008F1C5B" w:rsidRDefault="008F1C5B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Базовая информация – 90% клиентов программ</w:t>
            </w:r>
          </w:p>
          <w:p w14:paraId="5DF74A87" w14:textId="3E439C24" w:rsidR="008F1C5B" w:rsidRPr="007417EF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Более детальная информация 2 р. в год не менее 60% клиентов</w:t>
            </w:r>
          </w:p>
        </w:tc>
        <w:tc>
          <w:tcPr>
            <w:tcW w:w="4536" w:type="dxa"/>
          </w:tcPr>
          <w:p w14:paraId="34B03F31" w14:textId="77777777" w:rsidR="008F1C5B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72F2F84E" w14:textId="6874FE62" w:rsidR="008F1C5B" w:rsidRPr="00ED12D4" w:rsidRDefault="008F1C5B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AF64CE" w14:paraId="7DC438F0" w14:textId="77777777" w:rsidTr="00BD2591">
        <w:tc>
          <w:tcPr>
            <w:tcW w:w="2972" w:type="dxa"/>
            <w:vMerge w:val="restart"/>
          </w:tcPr>
          <w:p w14:paraId="3773A717" w14:textId="081C16F7" w:rsidR="002450EE" w:rsidRPr="008C48E5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5F">
              <w:rPr>
                <w:rFonts w:ascii="Times New Roman" w:hAnsi="Times New Roman" w:cs="Times New Roman"/>
                <w:sz w:val="24"/>
                <w:szCs w:val="24"/>
              </w:rPr>
              <w:t>Патронажный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(равный ВИЧ консультант)</w:t>
            </w:r>
          </w:p>
        </w:tc>
        <w:tc>
          <w:tcPr>
            <w:tcW w:w="3827" w:type="dxa"/>
          </w:tcPr>
          <w:p w14:paraId="6ADDEEE0" w14:textId="33C4EFB3" w:rsidR="002450EE" w:rsidRPr="008F1C5B" w:rsidRDefault="002450EE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Предоставление информации</w:t>
            </w:r>
          </w:p>
        </w:tc>
        <w:tc>
          <w:tcPr>
            <w:tcW w:w="2977" w:type="dxa"/>
          </w:tcPr>
          <w:p w14:paraId="252C881C" w14:textId="77777777" w:rsidR="002450EE" w:rsidRPr="008F1C5B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Базовая информация – 90% клиентов программ</w:t>
            </w:r>
          </w:p>
          <w:p w14:paraId="5F21F931" w14:textId="386E6B18" w:rsidR="002450EE" w:rsidRPr="008F1C5B" w:rsidRDefault="002450EE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Более детальная информация 2 р. в год не менее 60% клиентов</w:t>
            </w:r>
          </w:p>
        </w:tc>
        <w:tc>
          <w:tcPr>
            <w:tcW w:w="4536" w:type="dxa"/>
          </w:tcPr>
          <w:p w14:paraId="3561A358" w14:textId="6B4FEFA8" w:rsidR="002450EE" w:rsidRPr="00ED12D4" w:rsidRDefault="002450EE" w:rsidP="008F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24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патронажного работника, </w:t>
            </w:r>
          </w:p>
        </w:tc>
      </w:tr>
      <w:tr w:rsidR="002450EE" w:rsidRPr="00801E8F" w14:paraId="527AA758" w14:textId="77777777" w:rsidTr="00BD2591">
        <w:tc>
          <w:tcPr>
            <w:tcW w:w="2972" w:type="dxa"/>
            <w:vMerge/>
          </w:tcPr>
          <w:p w14:paraId="23E7F3E7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84A7D5" w14:textId="2657A35E" w:rsidR="002450EE" w:rsidRPr="008F1C5B" w:rsidRDefault="002450EE" w:rsidP="00C175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Социальное сопровождение в программы АРТ</w:t>
            </w:r>
          </w:p>
        </w:tc>
        <w:tc>
          <w:tcPr>
            <w:tcW w:w="2977" w:type="dxa"/>
          </w:tcPr>
          <w:p w14:paraId="402751B9" w14:textId="0B230892" w:rsidR="002450EE" w:rsidRPr="008F1C5B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90% от лиц с подтвержденным ВИЧ-статусом</w:t>
            </w:r>
          </w:p>
        </w:tc>
        <w:tc>
          <w:tcPr>
            <w:tcW w:w="4536" w:type="dxa"/>
          </w:tcPr>
          <w:p w14:paraId="3F76FAA7" w14:textId="2789F61C" w:rsidR="002450EE" w:rsidRPr="002F0E24" w:rsidRDefault="002450EE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5B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 маршрутный лист, акт сверки по получению услуг, журнал врача-инфекциониста, БД МИС, ваучер</w:t>
            </w:r>
          </w:p>
        </w:tc>
      </w:tr>
      <w:tr w:rsidR="002450EE" w:rsidRPr="00801E8F" w14:paraId="3C8ED894" w14:textId="77777777" w:rsidTr="00BD2591">
        <w:tc>
          <w:tcPr>
            <w:tcW w:w="2972" w:type="dxa"/>
            <w:vMerge/>
          </w:tcPr>
          <w:p w14:paraId="7CA2BAC5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E4136D" w14:textId="678FDD05" w:rsidR="002450EE" w:rsidRPr="008F1C5B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Перенаправление для диагностики ТБ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или в программы снижения вреда, программы СРЗ</w:t>
            </w:r>
          </w:p>
        </w:tc>
        <w:tc>
          <w:tcPr>
            <w:tcW w:w="2977" w:type="dxa"/>
          </w:tcPr>
          <w:p w14:paraId="0DC9F9D1" w14:textId="0708EAAE" w:rsidR="002450EE" w:rsidRPr="008F1C5B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8F1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По показаниям ЛЖВ не реже 1 раза в год</w:t>
            </w:r>
          </w:p>
        </w:tc>
        <w:tc>
          <w:tcPr>
            <w:tcW w:w="4536" w:type="dxa"/>
          </w:tcPr>
          <w:p w14:paraId="188189C4" w14:textId="55F4A0FE" w:rsidR="002450EE" w:rsidRPr="008F1C5B" w:rsidRDefault="002450EE" w:rsidP="00C1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 маршрутный лист, акт сверки по получению услуг, журнал врача-инфекциониста, БД МИС, ваучер</w:t>
            </w:r>
          </w:p>
        </w:tc>
      </w:tr>
      <w:tr w:rsidR="002450EE" w:rsidRPr="00801E8F" w14:paraId="10756656" w14:textId="77777777" w:rsidTr="00BD2591">
        <w:tc>
          <w:tcPr>
            <w:tcW w:w="2972" w:type="dxa"/>
            <w:vMerge/>
          </w:tcPr>
          <w:p w14:paraId="5C8F6D93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6B82F0" w14:textId="073AE3F2" w:rsidR="002450EE" w:rsidRPr="002450EE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Консультирование по добровольному мужскому обрезанию</w:t>
            </w:r>
          </w:p>
        </w:tc>
        <w:tc>
          <w:tcPr>
            <w:tcW w:w="2977" w:type="dxa"/>
          </w:tcPr>
          <w:p w14:paraId="088ADF32" w14:textId="79476A31" w:rsidR="002450EE" w:rsidRPr="002450EE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По мере необходимости</w:t>
            </w:r>
          </w:p>
        </w:tc>
        <w:tc>
          <w:tcPr>
            <w:tcW w:w="4536" w:type="dxa"/>
          </w:tcPr>
          <w:p w14:paraId="1D2879F3" w14:textId="77777777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52A148DF" w14:textId="34DB31B3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801E8F" w14:paraId="6DE3AA09" w14:textId="77777777" w:rsidTr="00BD2591">
        <w:tc>
          <w:tcPr>
            <w:tcW w:w="2972" w:type="dxa"/>
            <w:vMerge/>
          </w:tcPr>
          <w:p w14:paraId="14DF8E44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617887" w14:textId="43C1CB3E" w:rsidR="002450EE" w:rsidRPr="002450EE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по ПКП</w:t>
            </w:r>
          </w:p>
        </w:tc>
        <w:tc>
          <w:tcPr>
            <w:tcW w:w="2977" w:type="dxa"/>
          </w:tcPr>
          <w:p w14:paraId="7C9EE382" w14:textId="77777777" w:rsidR="002450EE" w:rsidRPr="002450EE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Информация предоставляется всем (информация по ПКП + адреса ОЗ).</w:t>
            </w:r>
          </w:p>
          <w:p w14:paraId="3959CB3B" w14:textId="768AF832" w:rsidR="002450EE" w:rsidRPr="002450EE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ПКП по показаниям</w:t>
            </w:r>
          </w:p>
        </w:tc>
        <w:tc>
          <w:tcPr>
            <w:tcW w:w="4536" w:type="dxa"/>
          </w:tcPr>
          <w:p w14:paraId="5B5A9DE7" w14:textId="77777777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44D65765" w14:textId="3E687F2F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801E8F" w14:paraId="4D32086E" w14:textId="77777777" w:rsidTr="00BD2591">
        <w:tc>
          <w:tcPr>
            <w:tcW w:w="2972" w:type="dxa"/>
            <w:vMerge/>
          </w:tcPr>
          <w:p w14:paraId="20BDFC02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79920C" w14:textId="4C608DAD" w:rsidR="002450EE" w:rsidRPr="002450EE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по ДКП</w:t>
            </w:r>
          </w:p>
        </w:tc>
        <w:tc>
          <w:tcPr>
            <w:tcW w:w="2977" w:type="dxa"/>
          </w:tcPr>
          <w:p w14:paraId="2F27F4E6" w14:textId="77777777" w:rsidR="002450EE" w:rsidRPr="002450EE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Предоставляется информация всем клиентам программ</w:t>
            </w:r>
          </w:p>
          <w:p w14:paraId="59E4AE79" w14:textId="2AEAE73C" w:rsidR="002450EE" w:rsidRPr="002450EE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Поддержка лицам, желающим начать ДКП</w:t>
            </w:r>
          </w:p>
        </w:tc>
        <w:tc>
          <w:tcPr>
            <w:tcW w:w="4536" w:type="dxa"/>
          </w:tcPr>
          <w:p w14:paraId="11B20A49" w14:textId="77777777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3506492D" w14:textId="76414205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801E8F" w14:paraId="2926D56D" w14:textId="77777777" w:rsidTr="00BD2591">
        <w:tc>
          <w:tcPr>
            <w:tcW w:w="2972" w:type="dxa"/>
            <w:vMerge/>
          </w:tcPr>
          <w:p w14:paraId="5229D55B" w14:textId="77777777" w:rsidR="002450EE" w:rsidRPr="00346A5F" w:rsidRDefault="002450EE" w:rsidP="0034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EAF726" w14:textId="10B5ADCF" w:rsidR="002450EE" w:rsidRPr="002450EE" w:rsidRDefault="002450EE" w:rsidP="002450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по правовой защите</w:t>
            </w:r>
          </w:p>
        </w:tc>
        <w:tc>
          <w:tcPr>
            <w:tcW w:w="2977" w:type="dxa"/>
          </w:tcPr>
          <w:p w14:paraId="24D99CD7" w14:textId="77777777" w:rsidR="002450EE" w:rsidRPr="002450EE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Информирование для всех</w:t>
            </w:r>
          </w:p>
          <w:p w14:paraId="4B62B840" w14:textId="77777777" w:rsidR="002450EE" w:rsidRPr="002450EE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Услуги по потребности при необходимости соцсопровождение.</w:t>
            </w:r>
          </w:p>
          <w:p w14:paraId="361846A5" w14:textId="2543486B" w:rsidR="002450EE" w:rsidRPr="002450EE" w:rsidRDefault="002450EE" w:rsidP="00EC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45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Мотивирование на обращение за защитой своих прав. </w:t>
            </w:r>
          </w:p>
        </w:tc>
        <w:tc>
          <w:tcPr>
            <w:tcW w:w="4536" w:type="dxa"/>
          </w:tcPr>
          <w:p w14:paraId="25FD85E7" w14:textId="77777777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Дневник патронажного работника,</w:t>
            </w:r>
          </w:p>
          <w:p w14:paraId="5C5AF99D" w14:textId="0A06A4DF" w:rsidR="002450EE" w:rsidRPr="002450EE" w:rsidRDefault="002450EE" w:rsidP="0024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E">
              <w:rPr>
                <w:rFonts w:ascii="Times New Roman" w:hAnsi="Times New Roman" w:cs="Times New Roman"/>
                <w:sz w:val="24"/>
                <w:szCs w:val="24"/>
              </w:rPr>
              <w:t>Опрос клиентов программ</w:t>
            </w:r>
          </w:p>
        </w:tc>
      </w:tr>
      <w:tr w:rsidR="002450EE" w:rsidRPr="00801E8F" w14:paraId="045F78CE" w14:textId="77777777" w:rsidTr="00BD2591">
        <w:tc>
          <w:tcPr>
            <w:tcW w:w="2972" w:type="dxa"/>
            <w:vMerge w:val="restart"/>
          </w:tcPr>
          <w:p w14:paraId="3596DAA4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Социальный работник/медицинская сестра</w:t>
            </w:r>
          </w:p>
        </w:tc>
        <w:tc>
          <w:tcPr>
            <w:tcW w:w="3827" w:type="dxa"/>
          </w:tcPr>
          <w:p w14:paraId="774EA269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 перенаправление на диагностику ТБ </w:t>
            </w:r>
          </w:p>
        </w:tc>
        <w:tc>
          <w:tcPr>
            <w:tcW w:w="2977" w:type="dxa"/>
          </w:tcPr>
          <w:p w14:paraId="1EB9985F" w14:textId="77777777" w:rsidR="002450EE" w:rsidRPr="007534B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F">
              <w:rPr>
                <w:rFonts w:ascii="Times New Roman" w:hAnsi="Times New Roman" w:cs="Times New Roman"/>
                <w:sz w:val="24"/>
                <w:szCs w:val="24"/>
              </w:rPr>
              <w:t>90% от кол-ва выявленных ЛЖВ</w:t>
            </w:r>
          </w:p>
        </w:tc>
        <w:tc>
          <w:tcPr>
            <w:tcW w:w="4536" w:type="dxa"/>
          </w:tcPr>
          <w:p w14:paraId="51174283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AD2">
              <w:rPr>
                <w:rFonts w:ascii="Times New Roman" w:hAnsi="Times New Roman" w:cs="Times New Roman"/>
                <w:sz w:val="24"/>
                <w:szCs w:val="24"/>
              </w:rPr>
              <w:t>Маршрутный лист, акт сверки получения услуг, БД МИС</w:t>
            </w:r>
          </w:p>
        </w:tc>
      </w:tr>
      <w:tr w:rsidR="002450EE" w:rsidRPr="00801E8F" w14:paraId="2719FD0C" w14:textId="77777777" w:rsidTr="00BD2591">
        <w:tc>
          <w:tcPr>
            <w:tcW w:w="2972" w:type="dxa"/>
            <w:vMerge/>
          </w:tcPr>
          <w:p w14:paraId="22962ADE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F74583" w14:textId="5723CCD9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прошедших дотестовое и послетестовое консультирование при тестировании на ВИЧ на базе НПО</w:t>
            </w:r>
          </w:p>
        </w:tc>
        <w:tc>
          <w:tcPr>
            <w:tcW w:w="2977" w:type="dxa"/>
          </w:tcPr>
          <w:p w14:paraId="2A329BA4" w14:textId="13767E58" w:rsidR="002450EE" w:rsidRPr="007534B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36" w:type="dxa"/>
          </w:tcPr>
          <w:p w14:paraId="19A0E8B0" w14:textId="77777777" w:rsidR="002450EE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F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  <w:p w14:paraId="7289AF60" w14:textId="4D0B62C1" w:rsidR="002450EE" w:rsidRPr="007534B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информированного согласия</w:t>
            </w:r>
          </w:p>
        </w:tc>
      </w:tr>
      <w:tr w:rsidR="002450EE" w:rsidRPr="00801E8F" w14:paraId="7CB636A1" w14:textId="77777777" w:rsidTr="00BD2591">
        <w:tc>
          <w:tcPr>
            <w:tcW w:w="2972" w:type="dxa"/>
            <w:vMerge/>
          </w:tcPr>
          <w:p w14:paraId="5DAA28D0" w14:textId="77777777" w:rsidR="002450EE" w:rsidRPr="008C48E5" w:rsidRDefault="002450EE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EC9352" w14:textId="7201F49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случаев ТБ от числа нуждающихся в лечении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ЛЖВ</w:t>
            </w:r>
          </w:p>
        </w:tc>
        <w:tc>
          <w:tcPr>
            <w:tcW w:w="2977" w:type="dxa"/>
          </w:tcPr>
          <w:p w14:paraId="05DC8FE0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0%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9884B1B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Акт сверки получения услуг, выписка из журнала фтизиатра по месту жительства о постановке на учет, БД МИС</w:t>
            </w:r>
          </w:p>
        </w:tc>
      </w:tr>
      <w:tr w:rsidR="002450EE" w:rsidRPr="00801E8F" w14:paraId="7BCC15B0" w14:textId="77777777" w:rsidTr="00BD2591">
        <w:tc>
          <w:tcPr>
            <w:tcW w:w="2972" w:type="dxa"/>
            <w:vMerge/>
          </w:tcPr>
          <w:p w14:paraId="755AA703" w14:textId="77777777" w:rsidR="002450EE" w:rsidRPr="008C48E5" w:rsidRDefault="002450EE" w:rsidP="00C175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C606EA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Подключенных к АРВ-терапии</w:t>
            </w:r>
          </w:p>
        </w:tc>
        <w:tc>
          <w:tcPr>
            <w:tcW w:w="2977" w:type="dxa"/>
          </w:tcPr>
          <w:p w14:paraId="15041D58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90% от кол-ва выявленных ЛЖВ</w:t>
            </w:r>
          </w:p>
        </w:tc>
        <w:tc>
          <w:tcPr>
            <w:tcW w:w="4536" w:type="dxa"/>
          </w:tcPr>
          <w:p w14:paraId="59E686BE" w14:textId="77777777" w:rsidR="002450EE" w:rsidRPr="007534B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F">
              <w:rPr>
                <w:rFonts w:ascii="Times New Roman" w:hAnsi="Times New Roman" w:cs="Times New Roman"/>
                <w:sz w:val="24"/>
                <w:szCs w:val="24"/>
              </w:rPr>
              <w:t>Акт сверки получения услуг, выписка из журнала инфекциониста, БД</w:t>
            </w:r>
          </w:p>
        </w:tc>
      </w:tr>
      <w:tr w:rsidR="002450EE" w:rsidRPr="007417EF" w14:paraId="1C1DB598" w14:textId="77777777" w:rsidTr="00BD2591">
        <w:tc>
          <w:tcPr>
            <w:tcW w:w="2972" w:type="dxa"/>
            <w:vMerge w:val="restart"/>
          </w:tcPr>
          <w:p w14:paraId="5F690C01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3827" w:type="dxa"/>
          </w:tcPr>
          <w:p w14:paraId="5BFE60FF" w14:textId="3F3A5D2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программой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ухода и поддержки в связи с ВИЧ</w:t>
            </w: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8DC0049" w14:textId="5286D284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36" w:type="dxa"/>
          </w:tcPr>
          <w:p w14:paraId="3B03CEB4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2450EE" w:rsidRPr="00801E8F" w14:paraId="581C1430" w14:textId="77777777" w:rsidTr="00BD2591">
        <w:tc>
          <w:tcPr>
            <w:tcW w:w="2972" w:type="dxa"/>
            <w:vMerge/>
          </w:tcPr>
          <w:p w14:paraId="3ACC58C4" w14:textId="77777777" w:rsidR="002450EE" w:rsidRPr="007417EF" w:rsidRDefault="002450EE" w:rsidP="00C1759A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763B28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Сопровождение для тестирования на ВИЧ</w:t>
            </w:r>
          </w:p>
        </w:tc>
        <w:tc>
          <w:tcPr>
            <w:tcW w:w="2977" w:type="dxa"/>
          </w:tcPr>
          <w:p w14:paraId="6EC85335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охвата</w:t>
            </w:r>
          </w:p>
        </w:tc>
        <w:tc>
          <w:tcPr>
            <w:tcW w:w="4536" w:type="dxa"/>
          </w:tcPr>
          <w:p w14:paraId="162D04C1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801E8F" w14:paraId="7891130C" w14:textId="77777777" w:rsidTr="00BD2591">
        <w:tc>
          <w:tcPr>
            <w:tcW w:w="2972" w:type="dxa"/>
            <w:vMerge/>
          </w:tcPr>
          <w:p w14:paraId="483F587E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32B88F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Количество протестированных на ВИЧ</w:t>
            </w:r>
          </w:p>
        </w:tc>
        <w:tc>
          <w:tcPr>
            <w:tcW w:w="2977" w:type="dxa"/>
          </w:tcPr>
          <w:p w14:paraId="51DF172C" w14:textId="4FC54872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0% от количества сопровожденных</w:t>
            </w:r>
          </w:p>
        </w:tc>
        <w:tc>
          <w:tcPr>
            <w:tcW w:w="4536" w:type="dxa"/>
          </w:tcPr>
          <w:p w14:paraId="7688C8ED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801E8F" w14:paraId="64952AE9" w14:textId="77777777" w:rsidTr="00BD2591">
        <w:tc>
          <w:tcPr>
            <w:tcW w:w="2972" w:type="dxa"/>
            <w:vMerge/>
          </w:tcPr>
          <w:p w14:paraId="7094A33A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46C941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Выявлено и поставлено на диспансерный учет</w:t>
            </w:r>
          </w:p>
        </w:tc>
        <w:tc>
          <w:tcPr>
            <w:tcW w:w="2977" w:type="dxa"/>
          </w:tcPr>
          <w:p w14:paraId="63A38CB7" w14:textId="196F729C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%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выявленных ЛЖВ</w:t>
            </w:r>
          </w:p>
        </w:tc>
        <w:tc>
          <w:tcPr>
            <w:tcW w:w="4536" w:type="dxa"/>
          </w:tcPr>
          <w:p w14:paraId="145A3AF9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801E8F" w14:paraId="3EC7F512" w14:textId="77777777" w:rsidTr="00BD2591">
        <w:tc>
          <w:tcPr>
            <w:tcW w:w="2972" w:type="dxa"/>
            <w:vMerge/>
          </w:tcPr>
          <w:p w14:paraId="499C1F49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6909EA" w14:textId="1F82ACF8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ЛЖВ 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 xml:space="preserve">на диагностику ТБ </w:t>
            </w:r>
          </w:p>
        </w:tc>
        <w:tc>
          <w:tcPr>
            <w:tcW w:w="2977" w:type="dxa"/>
          </w:tcPr>
          <w:p w14:paraId="29AE1A0B" w14:textId="638C7C1F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кол-ва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ЛЖВ</w:t>
            </w:r>
          </w:p>
        </w:tc>
        <w:tc>
          <w:tcPr>
            <w:tcW w:w="4536" w:type="dxa"/>
          </w:tcPr>
          <w:p w14:paraId="1729EF24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База данных, акт сверки получения услуг</w:t>
            </w:r>
          </w:p>
        </w:tc>
      </w:tr>
      <w:tr w:rsidR="002450EE" w:rsidRPr="00801E8F" w14:paraId="60AF6074" w14:textId="77777777" w:rsidTr="00BD2591">
        <w:tc>
          <w:tcPr>
            <w:tcW w:w="2972" w:type="dxa"/>
            <w:vMerge/>
          </w:tcPr>
          <w:p w14:paraId="181187D6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94DD7A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Количество пролеченных случаев ТБ</w:t>
            </w:r>
          </w:p>
        </w:tc>
        <w:tc>
          <w:tcPr>
            <w:tcW w:w="2977" w:type="dxa"/>
          </w:tcPr>
          <w:p w14:paraId="31018F20" w14:textId="5F99F84A" w:rsidR="002450EE" w:rsidRPr="007417EF" w:rsidRDefault="002450EE" w:rsidP="0024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0% от количества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ВИЧ/ТБ</w:t>
            </w:r>
          </w:p>
        </w:tc>
        <w:tc>
          <w:tcPr>
            <w:tcW w:w="4536" w:type="dxa"/>
          </w:tcPr>
          <w:p w14:paraId="23DC9791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801E8F" w14:paraId="2D1B79E3" w14:textId="77777777" w:rsidTr="00BD2591">
        <w:tc>
          <w:tcPr>
            <w:tcW w:w="2972" w:type="dxa"/>
            <w:vMerge/>
          </w:tcPr>
          <w:p w14:paraId="4314269F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1A6B7D" w14:textId="77777777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Подключенных к АРВ-терапии</w:t>
            </w:r>
          </w:p>
        </w:tc>
        <w:tc>
          <w:tcPr>
            <w:tcW w:w="2977" w:type="dxa"/>
          </w:tcPr>
          <w:p w14:paraId="4B9A906C" w14:textId="72BEECDD" w:rsidR="002450EE" w:rsidRPr="007417EF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90% от кол-ва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ЛЖВ</w:t>
            </w:r>
          </w:p>
        </w:tc>
        <w:tc>
          <w:tcPr>
            <w:tcW w:w="4536" w:type="dxa"/>
          </w:tcPr>
          <w:p w14:paraId="03A35C60" w14:textId="77777777" w:rsidR="002450EE" w:rsidRPr="00ED12D4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  <w:tr w:rsidR="002450EE" w:rsidRPr="00801E8F" w14:paraId="519631E5" w14:textId="77777777" w:rsidTr="00BD2591">
        <w:trPr>
          <w:trHeight w:val="459"/>
        </w:trPr>
        <w:tc>
          <w:tcPr>
            <w:tcW w:w="2972" w:type="dxa"/>
            <w:vMerge/>
          </w:tcPr>
          <w:p w14:paraId="121FB6FC" w14:textId="77777777" w:rsidR="002450EE" w:rsidRPr="008C48E5" w:rsidRDefault="002450EE" w:rsidP="00C1759A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BB99E4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Непрерывный прием АРВ-препаратов в течении месяца</w:t>
            </w:r>
          </w:p>
        </w:tc>
        <w:tc>
          <w:tcPr>
            <w:tcW w:w="2977" w:type="dxa"/>
          </w:tcPr>
          <w:p w14:paraId="690BB071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>90% от количества подключенных к АРВ</w:t>
            </w:r>
          </w:p>
        </w:tc>
        <w:tc>
          <w:tcPr>
            <w:tcW w:w="4536" w:type="dxa"/>
          </w:tcPr>
          <w:p w14:paraId="007CDF7B" w14:textId="77777777" w:rsidR="002450EE" w:rsidRPr="008C48E5" w:rsidRDefault="002450EE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D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данных, акт сверки получения услуг </w:t>
            </w:r>
          </w:p>
        </w:tc>
      </w:tr>
    </w:tbl>
    <w:p w14:paraId="776E981C" w14:textId="77777777" w:rsidR="00ED12D4" w:rsidRDefault="00ED12D4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D12D4" w:rsidSect="008C48E5">
          <w:pgSz w:w="16838" w:h="11906" w:orient="landscape" w:code="9"/>
          <w:pgMar w:top="1418" w:right="1440" w:bottom="1274" w:left="1440" w:header="708" w:footer="708" w:gutter="0"/>
          <w:cols w:space="708"/>
          <w:docGrid w:linePitch="360"/>
        </w:sectPr>
      </w:pPr>
    </w:p>
    <w:p w14:paraId="29388381" w14:textId="6DF48C71" w:rsidR="008203BD" w:rsidRPr="008562E2" w:rsidRDefault="00C31B2B" w:rsidP="00C1759A">
      <w:pPr>
        <w:pStyle w:val="a3"/>
        <w:numPr>
          <w:ilvl w:val="1"/>
          <w:numId w:val="68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</w:pPr>
      <w:bookmarkStart w:id="34" w:name="_Toc515284939"/>
      <w:r w:rsidRPr="008562E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  <w:t>Обучение персонала</w:t>
      </w:r>
      <w:bookmarkEnd w:id="34"/>
    </w:p>
    <w:p w14:paraId="6F64C894" w14:textId="742E20FF" w:rsidR="00C31B2B" w:rsidRPr="00553E53" w:rsidRDefault="00C31B2B" w:rsidP="00C1759A">
      <w:pPr>
        <w:spacing w:after="0"/>
        <w:jc w:val="both"/>
        <w:rPr>
          <w:rFonts w:ascii="Georgia" w:hAnsi="Georgia"/>
          <w:b/>
          <w:lang w:val="ru-RU"/>
        </w:rPr>
      </w:pPr>
    </w:p>
    <w:p w14:paraId="28B4C216" w14:textId="5B30DCFC" w:rsidR="00C31B2B" w:rsidRPr="00553E53" w:rsidRDefault="00E41F2D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Организации важно предоставить своевременное и качественное обучение персонала. Обучение може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т быть представлено самими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сотрудниками(-цами)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ор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низации, например, </w:t>
      </w:r>
      <w:r w:rsidR="00996FAB">
        <w:rPr>
          <w:rFonts w:ascii="Times New Roman" w:hAnsi="Times New Roman" w:cs="Times New Roman"/>
          <w:sz w:val="24"/>
          <w:szCs w:val="24"/>
          <w:lang w:val="ru-RU"/>
        </w:rPr>
        <w:t>координато</w:t>
      </w:r>
      <w:r w:rsidR="00996FAB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рами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или персоналом с большим стажем работы в той же позиции. Может быть привлечен эксперт, либо </w:t>
      </w:r>
      <w:r w:rsidR="00996FAB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может пройти 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тренинг со схожей темой в стране, либо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за рубежом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За обучение персонала ответственен координатор проекта. </w:t>
      </w:r>
    </w:p>
    <w:p w14:paraId="61C67C3A" w14:textId="6FFAEBDD" w:rsidR="00A31EC0" w:rsidRPr="00553E53" w:rsidRDefault="00A31EC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Важно интегрировать обучение персонала в общую организационную систему работы с человеческими ресурсами: в план развития сотрудников и оценку эффективности и квалификации сотрудников. </w:t>
      </w:r>
      <w:r w:rsidR="00760C75" w:rsidRPr="00553E53">
        <w:rPr>
          <w:rFonts w:ascii="Times New Roman" w:hAnsi="Times New Roman" w:cs="Times New Roman"/>
          <w:sz w:val="24"/>
          <w:szCs w:val="24"/>
          <w:lang w:val="ru-RU"/>
        </w:rPr>
        <w:t>В рамках организационной системы работы с человеческими ресурсами может быть включена аттестация для аутрич и социальных работников, проводимая раз в 6 месяцев.</w:t>
      </w:r>
    </w:p>
    <w:p w14:paraId="1012E307" w14:textId="01EF0349" w:rsidR="00A31EC0" w:rsidRPr="00553E53" w:rsidRDefault="00A31EC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5DB6A6" w14:textId="22C86C6D" w:rsidR="00760C75" w:rsidRPr="00553E53" w:rsidRDefault="00760C75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Примерные темы, по которым может быть проведено обучение:</w:t>
      </w:r>
    </w:p>
    <w:p w14:paraId="0E010240" w14:textId="04E96C70" w:rsidR="00760C75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Аутрич работа с </w:t>
      </w:r>
      <w:r w:rsidR="001F4805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7C9194" w14:textId="1D003366" w:rsidR="00760C75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Социальная работа и элементы кейс менеджмента.</w:t>
      </w:r>
    </w:p>
    <w:p w14:paraId="2B549644" w14:textId="1CDA8D30" w:rsidR="00760C75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Управление, ориентированное на результат; Мониторинг и оценка проекта.</w:t>
      </w:r>
    </w:p>
    <w:p w14:paraId="091E5081" w14:textId="34CADB6D" w:rsidR="00A31EC0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Базовые знания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 ВИЧ и СПИДе: пути передачи, профилактика, лечение.</w:t>
      </w:r>
    </w:p>
    <w:p w14:paraId="71F1A5F4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Доконтактная и постконтактная профилактика ВИЧ-инфекции.</w:t>
      </w:r>
    </w:p>
    <w:p w14:paraId="5E787EFE" w14:textId="5C5BBEBC" w:rsidR="00A31EC0" w:rsidRPr="00553E53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Углубленные знания по лечению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ВИЧ-инфекции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: АРВТ (и взаимодействие с различными препаратами, включая гормональные)</w:t>
      </w:r>
      <w:r w:rsidR="00A31EC0"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ACD221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ИППП, сексуальное и репродуктивное здоровье.</w:t>
      </w:r>
    </w:p>
    <w:p w14:paraId="34061F7E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Туберкулез, выявление, профилактика и лечение.</w:t>
      </w:r>
    </w:p>
    <w:p w14:paraId="69F30701" w14:textId="632F02CA" w:rsidR="00A31EC0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Психоактивные вещества</w:t>
      </w:r>
      <w:r w:rsidR="005D6C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60C7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C87">
        <w:rPr>
          <w:rFonts w:ascii="Times New Roman" w:hAnsi="Times New Roman" w:cs="Times New Roman"/>
          <w:sz w:val="24"/>
          <w:szCs w:val="24"/>
          <w:lang w:val="ru-RU"/>
        </w:rPr>
        <w:t>(программы профилактики наркопотребления и снижения вреда).</w:t>
      </w:r>
    </w:p>
    <w:p w14:paraId="5F7F0EF1" w14:textId="77777777" w:rsidR="00E10906" w:rsidRPr="00E10906" w:rsidRDefault="00E10906" w:rsidP="00C175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906">
        <w:rPr>
          <w:rFonts w:ascii="Times New Roman" w:hAnsi="Times New Roman" w:cs="Times New Roman"/>
          <w:sz w:val="24"/>
          <w:szCs w:val="24"/>
          <w:lang w:val="ru-RU"/>
        </w:rPr>
        <w:t>Безопасное поведение (что означает безопасное поведение. Как снизить уровень рискованного поведения.)</w:t>
      </w:r>
    </w:p>
    <w:p w14:paraId="286D1423" w14:textId="77777777" w:rsidR="00E10906" w:rsidRPr="00E10906" w:rsidRDefault="00E10906" w:rsidP="00C175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906">
        <w:rPr>
          <w:rFonts w:ascii="Times New Roman" w:hAnsi="Times New Roman" w:cs="Times New Roman"/>
          <w:sz w:val="24"/>
          <w:szCs w:val="24"/>
          <w:lang w:val="ru-RU"/>
        </w:rPr>
        <w:t>Налоксон (что это такое, для чего его применяют, как использовать).</w:t>
      </w:r>
    </w:p>
    <w:p w14:paraId="08988DA8" w14:textId="4C066FC1" w:rsidR="00E10906" w:rsidRDefault="00E10906" w:rsidP="00C175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906">
        <w:rPr>
          <w:rFonts w:ascii="Times New Roman" w:hAnsi="Times New Roman" w:cs="Times New Roman"/>
          <w:sz w:val="24"/>
          <w:szCs w:val="24"/>
          <w:lang w:val="ru-RU"/>
        </w:rPr>
        <w:t>Гепатит С и другие заболевания, связанные и потреблением инъекционных наркотиков.</w:t>
      </w:r>
    </w:p>
    <w:p w14:paraId="2B609039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ВИЧ и права человека.</w:t>
      </w:r>
    </w:p>
    <w:p w14:paraId="67A0F360" w14:textId="77777777" w:rsidR="00A31EC0" w:rsidRPr="00553E53" w:rsidRDefault="00A31EC0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Стигма и дискриминация. </w:t>
      </w:r>
    </w:p>
    <w:p w14:paraId="1EFCB474" w14:textId="46B10B16" w:rsidR="00760C75" w:rsidRDefault="00760C75" w:rsidP="00C1759A">
      <w:pPr>
        <w:pStyle w:val="a3"/>
        <w:numPr>
          <w:ilvl w:val="0"/>
          <w:numId w:val="18"/>
        </w:numPr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Консультация по принципу равный-равному.</w:t>
      </w:r>
    </w:p>
    <w:p w14:paraId="0FE88C10" w14:textId="77777777" w:rsidR="008F1C5B" w:rsidRPr="00553E53" w:rsidRDefault="008F1C5B" w:rsidP="008F1C5B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CEF361" w14:textId="620F055E" w:rsidR="00B30950" w:rsidRPr="008562E2" w:rsidRDefault="00B30950" w:rsidP="00C1759A">
      <w:pPr>
        <w:pStyle w:val="a3"/>
        <w:numPr>
          <w:ilvl w:val="1"/>
          <w:numId w:val="68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</w:pPr>
      <w:bookmarkStart w:id="35" w:name="_Toc515284940"/>
      <w:r w:rsidRPr="008562E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  <w:t>Требования к обеспечению безопасности</w:t>
      </w:r>
      <w:bookmarkEnd w:id="35"/>
    </w:p>
    <w:p w14:paraId="2021F780" w14:textId="087B9A3D" w:rsidR="00E41F2D" w:rsidRPr="00553E53" w:rsidRDefault="00E41F2D" w:rsidP="00C1759A">
      <w:pPr>
        <w:spacing w:after="0"/>
        <w:jc w:val="both"/>
        <w:rPr>
          <w:rFonts w:ascii="Georgia" w:hAnsi="Georgia"/>
          <w:b/>
          <w:lang w:val="ru-RU"/>
        </w:rPr>
      </w:pPr>
    </w:p>
    <w:p w14:paraId="08D8CDFC" w14:textId="0EA8FFBD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стигматизацией и дискриминацией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, которая еще имеет место в местных сообществах и среди сотрудников государственных структур, а также в связи с прессингом КГН со стороны отдельн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ых сотруд</w:t>
      </w:r>
      <w:r w:rsidR="001F4805">
        <w:rPr>
          <w:rFonts w:ascii="Times New Roman" w:hAnsi="Times New Roman" w:cs="Times New Roman"/>
          <w:sz w:val="24"/>
          <w:szCs w:val="24"/>
          <w:lang w:val="ru-RU"/>
        </w:rPr>
        <w:t>ников правоохранительных органов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остро стоят</w:t>
      </w:r>
      <w:r w:rsidR="007B3BA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персонала и клиентов.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542BD5" w14:textId="0DDB6E7F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Для предупреждения случаев насилия и нападений на сотрудников(-ниц) и клиентов программ, рекомендуется создать организационный план безопасности, который будет охватывать вопросы безопасности труда (включая онлайн безопасность). </w:t>
      </w:r>
    </w:p>
    <w:p w14:paraId="0F7261F1" w14:textId="77777777" w:rsidR="005E5AB2" w:rsidRPr="00553E53" w:rsidRDefault="005E5AB2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F51064" w14:textId="7AAD7AC8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Примерами могут быть</w:t>
      </w:r>
      <w:r w:rsidR="005E5AB2" w:rsidRPr="00553E53">
        <w:rPr>
          <w:rFonts w:ascii="Times New Roman" w:hAnsi="Times New Roman" w:cs="Times New Roman"/>
          <w:sz w:val="24"/>
          <w:szCs w:val="24"/>
          <w:lang w:val="ru-RU"/>
        </w:rPr>
        <w:t>, но не ограничиваться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362AC4DF" w14:textId="331A0795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-инструктаж и памятки для аутрич работников по безопасности при полевой работе;</w:t>
      </w:r>
    </w:p>
    <w:p w14:paraId="5C80ADBB" w14:textId="08A1B41A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-обучение и следование кибербезопасности;</w:t>
      </w:r>
    </w:p>
    <w:p w14:paraId="3E86FC2C" w14:textId="6B3FFB03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-покупка и установка мощного сервера;</w:t>
      </w:r>
    </w:p>
    <w:p w14:paraId="119352D3" w14:textId="130103E9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-система наблюдения и укрепленные двери в офис;</w:t>
      </w:r>
    </w:p>
    <w:p w14:paraId="28FFCD8C" w14:textId="7A384442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-нахождение и удержание дружественного юриста, адвоката, готовой выехать днем и ночью для сотрудников;</w:t>
      </w:r>
    </w:p>
    <w:p w14:paraId="5B9F849F" w14:textId="4B90760E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-включение в организационный бюджет суммы по непредвиденной ситуации и по транспорту;</w:t>
      </w:r>
    </w:p>
    <w:p w14:paraId="000DC457" w14:textId="188C634C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-включение в организационный бюджет и последующая покупка перцовых баллончиков;</w:t>
      </w:r>
    </w:p>
    <w:p w14:paraId="5CCA0997" w14:textId="31B27A82" w:rsidR="005E5AB2" w:rsidRPr="00553E53" w:rsidRDefault="005E5AB2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-вовлечение и удержание профессионального психолога для сотрудников в том числе.</w:t>
      </w:r>
    </w:p>
    <w:p w14:paraId="09678206" w14:textId="77777777" w:rsidR="00B30950" w:rsidRPr="00553E53" w:rsidRDefault="00B30950" w:rsidP="00C17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DA9F7C" w14:textId="17B9766D" w:rsidR="00E41F2D" w:rsidRPr="00553E53" w:rsidRDefault="007B3BA5" w:rsidP="00C17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Основой</w:t>
      </w:r>
      <w:r w:rsidRPr="00553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5AB2" w:rsidRPr="00553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E41F2D" w:rsidRPr="00553E53">
        <w:rPr>
          <w:rFonts w:ascii="Times New Roman" w:hAnsi="Times New Roman" w:cs="Times New Roman"/>
          <w:b/>
          <w:sz w:val="24"/>
          <w:szCs w:val="24"/>
          <w:lang w:val="ru-RU"/>
        </w:rPr>
        <w:t>обеспечению безопасности</w:t>
      </w:r>
      <w:r w:rsidR="005E5AB2" w:rsidRPr="00553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клиентов программ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являются</w:t>
      </w:r>
      <w:r w:rsidR="005E5AB2" w:rsidRPr="00553E5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D3E9C46" w14:textId="7EE0E39C" w:rsidR="00E41F2D" w:rsidRPr="00553E53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08F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B3BA5" w:rsidRPr="00553E53">
        <w:rPr>
          <w:rFonts w:ascii="Times New Roman" w:hAnsi="Times New Roman" w:cs="Times New Roman"/>
          <w:sz w:val="24"/>
          <w:szCs w:val="24"/>
          <w:lang w:val="ru-RU"/>
        </w:rPr>
        <w:t>онфиденциальн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ость</w:t>
      </w:r>
      <w:r w:rsidR="007B3BA5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>ерсонифицированн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обо всех лицах,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получивших услугу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 xml:space="preserve">; надежное хранение информации о сотрудниках и клиентах программы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на защищенных электронных носителях, либо в закрывающемся шкафу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5FDFDF4" w14:textId="1488CFEF" w:rsidR="00E41F2D" w:rsidRPr="00553E53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08F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>слуга оказывается в условиях, исключающих присутствие посторонних лиц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6A2B0D0" w14:textId="5F9DCBD4" w:rsidR="00E41F2D" w:rsidRPr="00553E53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-п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>роцедура контроля за оформлением и хранением документов с персональной информацией осуществляется регулярно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65F5B3" w14:textId="43A17336" w:rsidR="00E41F2D" w:rsidRPr="00553E53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08F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сотрудники(-ницы)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вовлеченные в программу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, прошли специальный инструктаж в отношении конфиденциальности и подписали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организационное 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>соглашение о конфиденциальности</w:t>
      </w:r>
      <w:r w:rsidR="007B3BA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41F2D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48FC192" w14:textId="5D01F518" w:rsidR="00E41F2D" w:rsidRDefault="005E5AB2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508FE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в офисе на видном месте висит список «горящих» номеров: милиции, пожарной, участкового, домкома, дружественного юриста, Омбудсмена, Национальной коалиции против пыток, прокуратуры, правозащитных НПО. </w:t>
      </w:r>
    </w:p>
    <w:p w14:paraId="67520CE3" w14:textId="77777777" w:rsidR="008F1C5B" w:rsidRPr="00553E53" w:rsidRDefault="008F1C5B" w:rsidP="00C17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10A503" w14:textId="0669A128" w:rsidR="005E5AB2" w:rsidRPr="008562E2" w:rsidRDefault="008562E2" w:rsidP="00C1759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</w:pPr>
      <w:bookmarkStart w:id="36" w:name="_Toc515284941"/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  <w:t xml:space="preserve">4.7 </w:t>
      </w:r>
      <w:r w:rsidR="005E5AB2" w:rsidRPr="008562E2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ru-RU"/>
        </w:rPr>
        <w:t>Перечень учетно-отчетной документации</w:t>
      </w:r>
      <w:bookmarkEnd w:id="36"/>
    </w:p>
    <w:p w14:paraId="53000FCD" w14:textId="4D60B69A" w:rsidR="005E5AB2" w:rsidRPr="00553E53" w:rsidRDefault="005E5AB2" w:rsidP="00C1759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Вся деятельность ПОУ, должна фиксироваться в первичной документации, с целью последующего переноса информации в электронную базу данных, консолидации программный, финансовых отчетов, верификации информации с данными медицинских учреждений и отчетами медицинских специалистов</w:t>
      </w:r>
      <w:r w:rsidR="00195A28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(Табл.</w:t>
      </w:r>
      <w:r w:rsidR="003458A2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A28" w:rsidRPr="00553E53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="001E27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FD6561" w14:textId="77777777" w:rsidR="00A05DC8" w:rsidRPr="008562E2" w:rsidRDefault="00A05DC8" w:rsidP="00C1759A">
      <w:pPr>
        <w:rPr>
          <w:rFonts w:ascii="Arial" w:hAnsi="Arial" w:cs="Arial"/>
          <w:b/>
          <w:lang w:val="ru-RU"/>
        </w:rPr>
      </w:pPr>
      <w:bookmarkStart w:id="37" w:name="_Toc509987724"/>
    </w:p>
    <w:p w14:paraId="14FFB410" w14:textId="77777777" w:rsidR="008562E2" w:rsidRDefault="008562E2" w:rsidP="00C1759A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8" w:name="_Toc51528494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2ACB43" w14:textId="5CD93CD6" w:rsidR="001E278B" w:rsidRPr="00A05DC8" w:rsidRDefault="001E278B" w:rsidP="00C1759A">
      <w:pPr>
        <w:pStyle w:val="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5DC8">
        <w:rPr>
          <w:rFonts w:ascii="Times New Roman" w:hAnsi="Times New Roman" w:cs="Times New Roman"/>
          <w:b/>
          <w:sz w:val="24"/>
          <w:szCs w:val="24"/>
        </w:rPr>
        <w:t>Приложения</w:t>
      </w:r>
      <w:bookmarkEnd w:id="37"/>
      <w:bookmarkEnd w:id="38"/>
    </w:p>
    <w:p w14:paraId="56C4B9E2" w14:textId="5121E262" w:rsidR="001E278B" w:rsidRDefault="001E278B" w:rsidP="00C1759A">
      <w:pPr>
        <w:pStyle w:val="2"/>
        <w:rPr>
          <w:rFonts w:ascii="Times New Roman" w:hAnsi="Times New Roman"/>
          <w:sz w:val="24"/>
          <w:szCs w:val="24"/>
          <w:lang w:val="ru-RU"/>
        </w:rPr>
      </w:pPr>
      <w:bookmarkStart w:id="39" w:name="_Toc509987725"/>
      <w:bookmarkStart w:id="40" w:name="_Toc515284943"/>
      <w:r w:rsidRPr="00A05DC8">
        <w:rPr>
          <w:rFonts w:ascii="Times New Roman" w:hAnsi="Times New Roman"/>
          <w:sz w:val="24"/>
          <w:szCs w:val="24"/>
          <w:lang w:val="ru-RU"/>
        </w:rPr>
        <w:t>Приложение 1. Учетно-отчетная документация</w:t>
      </w:r>
      <w:bookmarkEnd w:id="39"/>
      <w:bookmarkEnd w:id="40"/>
      <w:r w:rsidRPr="00A05DC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52DAA1E" w14:textId="77777777" w:rsidR="008562E2" w:rsidRDefault="008562E2" w:rsidP="00C1759A">
      <w:pPr>
        <w:spacing w:after="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Таблица 7</w:t>
      </w:r>
    </w:p>
    <w:p w14:paraId="64B1280C" w14:textId="037C969E" w:rsidR="005907C2" w:rsidRPr="00553E53" w:rsidRDefault="00882247" w:rsidP="00C1759A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Перечень учетно-отчетной документации.</w:t>
      </w:r>
      <w:r w:rsidR="005907C2" w:rsidRPr="00590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07C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tbl>
      <w:tblPr>
        <w:tblStyle w:val="a5"/>
        <w:tblW w:w="8942" w:type="dxa"/>
        <w:tblLook w:val="04A0" w:firstRow="1" w:lastRow="0" w:firstColumn="1" w:lastColumn="0" w:noHBand="0" w:noVBand="1"/>
      </w:tblPr>
      <w:tblGrid>
        <w:gridCol w:w="2235"/>
        <w:gridCol w:w="4677"/>
        <w:gridCol w:w="2030"/>
      </w:tblGrid>
      <w:tr w:rsidR="00882247" w:rsidRPr="00553E53" w14:paraId="005CA8A1" w14:textId="77777777" w:rsidTr="008C48E5">
        <w:tc>
          <w:tcPr>
            <w:tcW w:w="2235" w:type="dxa"/>
            <w:vAlign w:val="center"/>
          </w:tcPr>
          <w:p w14:paraId="41F864CC" w14:textId="77777777" w:rsidR="00882247" w:rsidRPr="00553E53" w:rsidRDefault="00882247" w:rsidP="00C1759A">
            <w:pPr>
              <w:spacing w:line="276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отчетной документации</w:t>
            </w:r>
          </w:p>
        </w:tc>
        <w:tc>
          <w:tcPr>
            <w:tcW w:w="4677" w:type="dxa"/>
            <w:vAlign w:val="center"/>
          </w:tcPr>
          <w:p w14:paraId="713FB1A2" w14:textId="77777777" w:rsidR="00882247" w:rsidRPr="00553E53" w:rsidRDefault="00882247" w:rsidP="00C17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информации</w:t>
            </w:r>
          </w:p>
        </w:tc>
        <w:tc>
          <w:tcPr>
            <w:tcW w:w="2030" w:type="dxa"/>
            <w:vAlign w:val="center"/>
          </w:tcPr>
          <w:p w14:paraId="338E97A7" w14:textId="77777777" w:rsidR="00882247" w:rsidRPr="00553E53" w:rsidRDefault="00882247" w:rsidP="00C1759A">
            <w:pPr>
              <w:spacing w:line="276" w:lineRule="auto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за ведение сотрудник</w:t>
            </w:r>
          </w:p>
        </w:tc>
      </w:tr>
      <w:tr w:rsidR="00882247" w:rsidRPr="00553E53" w14:paraId="1FB3DCB4" w14:textId="77777777" w:rsidTr="008C48E5">
        <w:tc>
          <w:tcPr>
            <w:tcW w:w="2235" w:type="dxa"/>
          </w:tcPr>
          <w:p w14:paraId="7DBDDC7C" w14:textId="77777777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Дневник аутрич работника</w:t>
            </w:r>
          </w:p>
        </w:tc>
        <w:tc>
          <w:tcPr>
            <w:tcW w:w="4677" w:type="dxa"/>
          </w:tcPr>
          <w:p w14:paraId="2F819081" w14:textId="69257E10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  <w:r w:rsidR="007C4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</w:tcPr>
          <w:p w14:paraId="189177F6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Аутрич работник</w:t>
            </w:r>
          </w:p>
        </w:tc>
      </w:tr>
      <w:tr w:rsidR="00882247" w:rsidRPr="00553E53" w14:paraId="537EEC11" w14:textId="77777777" w:rsidTr="008C48E5">
        <w:tc>
          <w:tcPr>
            <w:tcW w:w="2235" w:type="dxa"/>
          </w:tcPr>
          <w:p w14:paraId="5226B20B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 отчет аутрич-работника</w:t>
            </w:r>
          </w:p>
        </w:tc>
        <w:tc>
          <w:tcPr>
            <w:tcW w:w="4677" w:type="dxa"/>
          </w:tcPr>
          <w:p w14:paraId="318922DE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Аналитический обзор прошедшего квартала, где собирается первичная информация по достижению или не достижению заданных работнику целей. 0,5 – 1 стр. </w:t>
            </w:r>
          </w:p>
        </w:tc>
        <w:tc>
          <w:tcPr>
            <w:tcW w:w="2030" w:type="dxa"/>
          </w:tcPr>
          <w:p w14:paraId="750B7470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Аутрич работник</w:t>
            </w:r>
          </w:p>
        </w:tc>
      </w:tr>
      <w:tr w:rsidR="00882247" w:rsidRPr="00553E53" w14:paraId="01DA2FC9" w14:textId="77777777" w:rsidTr="008C48E5">
        <w:tc>
          <w:tcPr>
            <w:tcW w:w="2235" w:type="dxa"/>
          </w:tcPr>
          <w:p w14:paraId="473319EC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база данных</w:t>
            </w:r>
          </w:p>
        </w:tc>
        <w:tc>
          <w:tcPr>
            <w:tcW w:w="4677" w:type="dxa"/>
          </w:tcPr>
          <w:p w14:paraId="0E765318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данные, собранные с первичной информации.</w:t>
            </w:r>
          </w:p>
        </w:tc>
        <w:tc>
          <w:tcPr>
            <w:tcW w:w="2030" w:type="dxa"/>
          </w:tcPr>
          <w:p w14:paraId="6C5E89D2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</w:tr>
      <w:tr w:rsidR="00882247" w:rsidRPr="00553E53" w14:paraId="208A9336" w14:textId="77777777" w:rsidTr="008C48E5">
        <w:tc>
          <w:tcPr>
            <w:tcW w:w="2235" w:type="dxa"/>
          </w:tcPr>
          <w:p w14:paraId="2A67D41D" w14:textId="77777777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регистрационная карта клиента</w:t>
            </w:r>
          </w:p>
        </w:tc>
        <w:tc>
          <w:tcPr>
            <w:tcW w:w="4677" w:type="dxa"/>
          </w:tcPr>
          <w:p w14:paraId="1AC7A0F6" w14:textId="27495133" w:rsidR="00882247" w:rsidRPr="00553E53" w:rsidRDefault="007C4A7F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1.5.</w:t>
            </w:r>
          </w:p>
        </w:tc>
        <w:tc>
          <w:tcPr>
            <w:tcW w:w="2030" w:type="dxa"/>
          </w:tcPr>
          <w:p w14:paraId="7776B855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работник</w:t>
            </w:r>
          </w:p>
        </w:tc>
      </w:tr>
      <w:tr w:rsidR="00882247" w:rsidRPr="00553E53" w14:paraId="797CCFC3" w14:textId="77777777" w:rsidTr="008C48E5">
        <w:tc>
          <w:tcPr>
            <w:tcW w:w="2235" w:type="dxa"/>
          </w:tcPr>
          <w:p w14:paraId="7F3E3BAE" w14:textId="63EC0ED6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прихода </w:t>
            </w:r>
            <w:r w:rsidR="00644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выдачи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презервативов, лубриканта </w:t>
            </w:r>
          </w:p>
        </w:tc>
        <w:tc>
          <w:tcPr>
            <w:tcW w:w="4677" w:type="dxa"/>
          </w:tcPr>
          <w:p w14:paraId="0DD06802" w14:textId="55BDD7DD" w:rsidR="00882247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8483D7" w14:textId="64B8DE45" w:rsidR="006444E0" w:rsidRPr="00553E53" w:rsidRDefault="006444E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1.3</w:t>
            </w:r>
          </w:p>
        </w:tc>
        <w:tc>
          <w:tcPr>
            <w:tcW w:w="2030" w:type="dxa"/>
          </w:tcPr>
          <w:p w14:paraId="23C28BE0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</w:tr>
      <w:tr w:rsidR="00882247" w:rsidRPr="006444E0" w14:paraId="6669173C" w14:textId="77777777" w:rsidTr="008C48E5">
        <w:tc>
          <w:tcPr>
            <w:tcW w:w="2235" w:type="dxa"/>
          </w:tcPr>
          <w:p w14:paraId="443B5F4E" w14:textId="6F0F1FB6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</w:t>
            </w:r>
            <w:r w:rsidR="00644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прихода ИМН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</w:tcPr>
          <w:p w14:paraId="34C409BB" w14:textId="32406E92" w:rsidR="00882247" w:rsidRPr="00553E53" w:rsidRDefault="006444E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1.4.</w:t>
            </w:r>
            <w:r w:rsidR="00882247"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0" w:type="dxa"/>
          </w:tcPr>
          <w:p w14:paraId="5FB60EF8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МиО</w:t>
            </w:r>
          </w:p>
        </w:tc>
      </w:tr>
      <w:tr w:rsidR="00882247" w:rsidRPr="00553E53" w14:paraId="7CC512A2" w14:textId="77777777" w:rsidTr="008C48E5">
        <w:tc>
          <w:tcPr>
            <w:tcW w:w="2235" w:type="dxa"/>
          </w:tcPr>
          <w:p w14:paraId="68AD3C26" w14:textId="4F160567" w:rsidR="00882247" w:rsidRPr="00553E53" w:rsidRDefault="00882247" w:rsidP="008C48E5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 по экспресс тестированию (при условии </w:t>
            </w:r>
            <w:r w:rsidR="008C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</w:t>
            </w:r>
            <w:r w:rsidR="008C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7" w:type="dxa"/>
          </w:tcPr>
          <w:p w14:paraId="0FBF2DF9" w14:textId="066EF5C0" w:rsidR="00882247" w:rsidRPr="00553E53" w:rsidRDefault="00882247" w:rsidP="00C1759A">
            <w:pPr>
              <w:tabs>
                <w:tab w:val="left" w:pos="10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</w:tcPr>
          <w:p w14:paraId="34535A89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</w:p>
        </w:tc>
      </w:tr>
      <w:tr w:rsidR="00882247" w:rsidRPr="00553E53" w14:paraId="2220CE52" w14:textId="77777777" w:rsidTr="008C48E5">
        <w:tc>
          <w:tcPr>
            <w:tcW w:w="2235" w:type="dxa"/>
          </w:tcPr>
          <w:p w14:paraId="605896D8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 информированного согласия</w:t>
            </w:r>
          </w:p>
        </w:tc>
        <w:tc>
          <w:tcPr>
            <w:tcW w:w="4677" w:type="dxa"/>
          </w:tcPr>
          <w:p w14:paraId="419FC7D7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Заполненные и подписанные бланки информированного согласия</w:t>
            </w:r>
          </w:p>
        </w:tc>
        <w:tc>
          <w:tcPr>
            <w:tcW w:w="2030" w:type="dxa"/>
          </w:tcPr>
          <w:p w14:paraId="29C2681C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</w:p>
        </w:tc>
      </w:tr>
      <w:tr w:rsidR="00882247" w:rsidRPr="00553E53" w14:paraId="048EAA1B" w14:textId="77777777" w:rsidTr="008C48E5">
        <w:tc>
          <w:tcPr>
            <w:tcW w:w="2235" w:type="dxa"/>
          </w:tcPr>
          <w:p w14:paraId="5F97D297" w14:textId="77777777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сверки протестированных </w:t>
            </w:r>
          </w:p>
        </w:tc>
        <w:tc>
          <w:tcPr>
            <w:tcW w:w="4677" w:type="dxa"/>
          </w:tcPr>
          <w:p w14:paraId="5E76CA8A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количестве протестированных клиентов программ</w:t>
            </w:r>
          </w:p>
        </w:tc>
        <w:tc>
          <w:tcPr>
            <w:tcW w:w="2030" w:type="dxa"/>
          </w:tcPr>
          <w:p w14:paraId="0E44E840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ВИЧ-консультант</w:t>
            </w:r>
          </w:p>
        </w:tc>
      </w:tr>
      <w:tr w:rsidR="00882247" w:rsidRPr="00801E8F" w14:paraId="6E0C498B" w14:textId="77777777" w:rsidTr="008C48E5">
        <w:tc>
          <w:tcPr>
            <w:tcW w:w="2235" w:type="dxa"/>
          </w:tcPr>
          <w:p w14:paraId="702092E4" w14:textId="77777777" w:rsidR="00882247" w:rsidRPr="00553E53" w:rsidRDefault="00882247" w:rsidP="00C17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Маршрутный лист</w:t>
            </w:r>
          </w:p>
        </w:tc>
        <w:tc>
          <w:tcPr>
            <w:tcW w:w="4677" w:type="dxa"/>
          </w:tcPr>
          <w:p w14:paraId="2CB020CD" w14:textId="62E282D6" w:rsidR="00882247" w:rsidRPr="00553E53" w:rsidRDefault="006444E0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1.2.</w:t>
            </w:r>
          </w:p>
        </w:tc>
        <w:tc>
          <w:tcPr>
            <w:tcW w:w="2030" w:type="dxa"/>
          </w:tcPr>
          <w:p w14:paraId="7BE72891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Аутрич работник, социальный работник или сотрудник осуществляющий поездку</w:t>
            </w:r>
          </w:p>
        </w:tc>
      </w:tr>
      <w:tr w:rsidR="00882247" w:rsidRPr="00553E53" w14:paraId="0810B946" w14:textId="77777777" w:rsidTr="008C48E5">
        <w:tc>
          <w:tcPr>
            <w:tcW w:w="2235" w:type="dxa"/>
          </w:tcPr>
          <w:p w14:paraId="686E57E6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Полугодовой программный отчет</w:t>
            </w:r>
          </w:p>
        </w:tc>
        <w:tc>
          <w:tcPr>
            <w:tcW w:w="4677" w:type="dxa"/>
          </w:tcPr>
          <w:p w14:paraId="6C2EFCE0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все количественные и качественные достижения программы/проекта за 6 месяцев, включая аналитические данные на основе индикаторов, включает данные по мониторингу и оценке.</w:t>
            </w:r>
          </w:p>
        </w:tc>
        <w:tc>
          <w:tcPr>
            <w:tcW w:w="2030" w:type="dxa"/>
          </w:tcPr>
          <w:p w14:paraId="61A813E9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</w:t>
            </w:r>
          </w:p>
        </w:tc>
      </w:tr>
      <w:tr w:rsidR="00882247" w:rsidRPr="00553E53" w14:paraId="7C09FED3" w14:textId="77777777" w:rsidTr="008C48E5">
        <w:tc>
          <w:tcPr>
            <w:tcW w:w="2235" w:type="dxa"/>
          </w:tcPr>
          <w:p w14:paraId="04A06DED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Полугодовой финансовый отчет</w:t>
            </w:r>
          </w:p>
        </w:tc>
        <w:tc>
          <w:tcPr>
            <w:tcW w:w="4677" w:type="dxa"/>
          </w:tcPr>
          <w:p w14:paraId="19A5D91E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все движения финансового характера</w:t>
            </w:r>
          </w:p>
        </w:tc>
        <w:tc>
          <w:tcPr>
            <w:tcW w:w="2030" w:type="dxa"/>
          </w:tcPr>
          <w:p w14:paraId="0A871A56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специалист</w:t>
            </w:r>
          </w:p>
        </w:tc>
      </w:tr>
      <w:tr w:rsidR="00882247" w:rsidRPr="00553E53" w14:paraId="67FB481A" w14:textId="77777777" w:rsidTr="008C48E5">
        <w:tc>
          <w:tcPr>
            <w:tcW w:w="2235" w:type="dxa"/>
          </w:tcPr>
          <w:p w14:paraId="2681DD97" w14:textId="77777777" w:rsidR="00882247" w:rsidRPr="00553E53" w:rsidRDefault="00882247" w:rsidP="00C1759A">
            <w:pPr>
              <w:spacing w:line="276" w:lineRule="auto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Ежеквартальный отчет психолога</w:t>
            </w:r>
          </w:p>
        </w:tc>
        <w:tc>
          <w:tcPr>
            <w:tcW w:w="4677" w:type="dxa"/>
          </w:tcPr>
          <w:p w14:paraId="5F1EA3EC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аналитику: сколько клиентов (по УИК) обратилось, статистика запроса, аналитика, какая помощь была оказана (консультация, перенаправление, сопровождение и т.д.), с подписью.</w:t>
            </w:r>
          </w:p>
          <w:p w14:paraId="35838C2C" w14:textId="77777777" w:rsidR="00882247" w:rsidRPr="00553E53" w:rsidRDefault="00882247" w:rsidP="00C175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</w:tcPr>
          <w:p w14:paraId="12A53BFE" w14:textId="77777777" w:rsidR="00882247" w:rsidRPr="00553E53" w:rsidRDefault="00882247" w:rsidP="00C1759A">
            <w:pPr>
              <w:spacing w:line="276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</w:tc>
      </w:tr>
    </w:tbl>
    <w:p w14:paraId="1BF6B9EC" w14:textId="77777777" w:rsidR="00882247" w:rsidRPr="001E552B" w:rsidRDefault="00882247" w:rsidP="00C1759A">
      <w:pPr>
        <w:rPr>
          <w:lang w:val="ru-RU"/>
        </w:rPr>
      </w:pPr>
    </w:p>
    <w:p w14:paraId="439E7BD9" w14:textId="37DB9430" w:rsidR="001E278B" w:rsidRPr="001E278B" w:rsidRDefault="008562E2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1E278B" w:rsidRPr="001E278B">
        <w:rPr>
          <w:rFonts w:ascii="Arial" w:hAnsi="Arial" w:cs="Arial"/>
          <w:i/>
          <w:sz w:val="24"/>
          <w:szCs w:val="24"/>
          <w:u w:val="single"/>
          <w:lang w:val="ru-RU"/>
        </w:rPr>
        <w:t>1.1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1E278B" w:rsidRPr="001E278B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Дневник </w:t>
      </w:r>
      <w:r w:rsidR="004E41EA">
        <w:rPr>
          <w:rFonts w:ascii="Arial" w:hAnsi="Arial" w:cs="Arial"/>
          <w:i/>
          <w:sz w:val="24"/>
          <w:szCs w:val="24"/>
          <w:u w:val="single"/>
          <w:lang w:val="ru-RU"/>
        </w:rPr>
        <w:t>патронажного работника (</w:t>
      </w:r>
      <w:r w:rsidR="004E41EA" w:rsidRPr="001E278B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аутрич </w:t>
      </w:r>
      <w:r w:rsidR="001E278B" w:rsidRPr="001E278B">
        <w:rPr>
          <w:rFonts w:ascii="Arial" w:hAnsi="Arial" w:cs="Arial"/>
          <w:i/>
          <w:sz w:val="24"/>
          <w:szCs w:val="24"/>
          <w:u w:val="single"/>
          <w:lang w:val="ru-RU"/>
        </w:rPr>
        <w:t>услуги)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. Пример: </w:t>
      </w:r>
      <w:r w:rsidR="001E278B">
        <w:rPr>
          <w:rFonts w:ascii="Arial" w:hAnsi="Arial" w:cs="Arial"/>
          <w:i/>
          <w:sz w:val="24"/>
          <w:szCs w:val="24"/>
          <w:u w:val="single"/>
          <w:lang w:val="ru-RU"/>
        </w:rPr>
        <w:t>группа ЛУИН</w:t>
      </w:r>
      <w:r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0"/>
        <w:gridCol w:w="855"/>
        <w:gridCol w:w="1634"/>
        <w:gridCol w:w="1533"/>
        <w:gridCol w:w="517"/>
        <w:gridCol w:w="517"/>
        <w:gridCol w:w="517"/>
        <w:gridCol w:w="750"/>
        <w:gridCol w:w="673"/>
        <w:gridCol w:w="919"/>
      </w:tblGrid>
      <w:tr w:rsidR="001E278B" w:rsidRPr="00A05DC8" w14:paraId="6C5CF997" w14:textId="77777777" w:rsidTr="0095581A">
        <w:trPr>
          <w:trHeight w:val="340"/>
        </w:trPr>
        <w:tc>
          <w:tcPr>
            <w:tcW w:w="844" w:type="dxa"/>
            <w:vMerge w:val="restart"/>
            <w:vAlign w:val="center"/>
          </w:tcPr>
          <w:p w14:paraId="3201FBFD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048" w:type="dxa"/>
            <w:vMerge w:val="restart"/>
            <w:vAlign w:val="center"/>
          </w:tcPr>
          <w:p w14:paraId="112CEFAE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УИК клиента</w:t>
            </w:r>
          </w:p>
        </w:tc>
        <w:tc>
          <w:tcPr>
            <w:tcW w:w="1634" w:type="dxa"/>
            <w:vMerge w:val="restart"/>
            <w:vAlign w:val="center"/>
          </w:tcPr>
          <w:p w14:paraId="03F3A6BA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Вид предоставленной услуги/тема</w:t>
            </w:r>
          </w:p>
        </w:tc>
        <w:tc>
          <w:tcPr>
            <w:tcW w:w="1533" w:type="dxa"/>
            <w:vMerge w:val="restart"/>
            <w:vAlign w:val="center"/>
          </w:tcPr>
          <w:p w14:paraId="354FF01C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Место предоставления услуги</w:t>
            </w:r>
          </w:p>
        </w:tc>
        <w:tc>
          <w:tcPr>
            <w:tcW w:w="3133" w:type="dxa"/>
            <w:gridSpan w:val="5"/>
            <w:vAlign w:val="center"/>
          </w:tcPr>
          <w:p w14:paraId="56BB2109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Выдано инструментария</w:t>
            </w:r>
          </w:p>
        </w:tc>
        <w:tc>
          <w:tcPr>
            <w:tcW w:w="1153" w:type="dxa"/>
            <w:vMerge w:val="restart"/>
            <w:vAlign w:val="center"/>
          </w:tcPr>
          <w:p w14:paraId="63EF3F51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Подпись клиента</w:t>
            </w:r>
          </w:p>
        </w:tc>
      </w:tr>
      <w:tr w:rsidR="001E278B" w:rsidRPr="00B00880" w14:paraId="69F286D2" w14:textId="77777777" w:rsidTr="0095581A">
        <w:trPr>
          <w:trHeight w:val="340"/>
        </w:trPr>
        <w:tc>
          <w:tcPr>
            <w:tcW w:w="844" w:type="dxa"/>
            <w:vMerge/>
            <w:vAlign w:val="center"/>
          </w:tcPr>
          <w:p w14:paraId="45DFF6AA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vMerge/>
            <w:vAlign w:val="center"/>
          </w:tcPr>
          <w:p w14:paraId="3C06A54F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34" w:type="dxa"/>
            <w:vMerge/>
            <w:vAlign w:val="center"/>
          </w:tcPr>
          <w:p w14:paraId="6600A176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533" w:type="dxa"/>
            <w:vMerge/>
            <w:vAlign w:val="center"/>
          </w:tcPr>
          <w:p w14:paraId="413F1CEF" w14:textId="77777777" w:rsidR="001E278B" w:rsidRPr="00A05DC8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vAlign w:val="center"/>
          </w:tcPr>
          <w:p w14:paraId="2D45DA56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5DC8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Шпр. 10 </w:t>
            </w:r>
            <w:r w:rsidRPr="00314315">
              <w:rPr>
                <w:rFonts w:ascii="Arial" w:hAnsi="Arial" w:cs="Arial"/>
                <w:b/>
                <w:sz w:val="12"/>
                <w:szCs w:val="12"/>
              </w:rPr>
              <w:t>мл</w:t>
            </w:r>
          </w:p>
        </w:tc>
        <w:tc>
          <w:tcPr>
            <w:tcW w:w="570" w:type="dxa"/>
            <w:vAlign w:val="center"/>
          </w:tcPr>
          <w:p w14:paraId="6BD5E317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4315">
              <w:rPr>
                <w:rFonts w:ascii="Arial" w:hAnsi="Arial" w:cs="Arial"/>
                <w:b/>
                <w:sz w:val="12"/>
                <w:szCs w:val="12"/>
              </w:rPr>
              <w:t>Шпр. 5 мл.</w:t>
            </w:r>
          </w:p>
        </w:tc>
        <w:tc>
          <w:tcPr>
            <w:tcW w:w="570" w:type="dxa"/>
            <w:vAlign w:val="center"/>
          </w:tcPr>
          <w:p w14:paraId="0775DEFF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4315">
              <w:rPr>
                <w:rFonts w:ascii="Arial" w:hAnsi="Arial" w:cs="Arial"/>
                <w:b/>
                <w:sz w:val="12"/>
                <w:szCs w:val="12"/>
              </w:rPr>
              <w:t>Шпр. 2,5 мл.</w:t>
            </w:r>
          </w:p>
        </w:tc>
        <w:tc>
          <w:tcPr>
            <w:tcW w:w="750" w:type="dxa"/>
            <w:vAlign w:val="center"/>
          </w:tcPr>
          <w:p w14:paraId="4FF89701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4315">
              <w:rPr>
                <w:rFonts w:ascii="Arial" w:hAnsi="Arial" w:cs="Arial"/>
                <w:b/>
                <w:sz w:val="12"/>
                <w:szCs w:val="12"/>
              </w:rPr>
              <w:t>Презерв.</w:t>
            </w:r>
          </w:p>
        </w:tc>
        <w:tc>
          <w:tcPr>
            <w:tcW w:w="673" w:type="dxa"/>
            <w:vAlign w:val="center"/>
          </w:tcPr>
          <w:p w14:paraId="0EC5EE50" w14:textId="77777777" w:rsidR="001E278B" w:rsidRPr="00314315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14315">
              <w:rPr>
                <w:rFonts w:ascii="Arial" w:hAnsi="Arial" w:cs="Arial"/>
                <w:b/>
                <w:sz w:val="12"/>
                <w:szCs w:val="12"/>
              </w:rPr>
              <w:t>Налакс.</w:t>
            </w:r>
          </w:p>
        </w:tc>
        <w:tc>
          <w:tcPr>
            <w:tcW w:w="1153" w:type="dxa"/>
            <w:vMerge/>
            <w:vAlign w:val="center"/>
          </w:tcPr>
          <w:p w14:paraId="5A542A95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78B" w:rsidRPr="00B00880" w14:paraId="66D1C60D" w14:textId="77777777" w:rsidTr="0095581A">
        <w:trPr>
          <w:trHeight w:val="340"/>
        </w:trPr>
        <w:tc>
          <w:tcPr>
            <w:tcW w:w="844" w:type="dxa"/>
            <w:vAlign w:val="center"/>
          </w:tcPr>
          <w:p w14:paraId="182B0753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01.01.01</w:t>
            </w:r>
          </w:p>
        </w:tc>
        <w:tc>
          <w:tcPr>
            <w:tcW w:w="1048" w:type="dxa"/>
            <w:vAlign w:val="center"/>
          </w:tcPr>
          <w:p w14:paraId="45C4B73F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ВАСА 154</w:t>
            </w:r>
          </w:p>
        </w:tc>
        <w:tc>
          <w:tcPr>
            <w:tcW w:w="1634" w:type="dxa"/>
            <w:vAlign w:val="center"/>
          </w:tcPr>
          <w:p w14:paraId="26B6B94A" w14:textId="77777777" w:rsidR="001E278B" w:rsidRPr="001E278B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E278B">
              <w:rPr>
                <w:rFonts w:ascii="Arial" w:hAnsi="Arial" w:cs="Arial"/>
                <w:i/>
                <w:sz w:val="16"/>
                <w:szCs w:val="16"/>
                <w:lang w:val="ru-RU"/>
              </w:rPr>
              <w:t>Консультация (диагностика и лечение ТБ)</w:t>
            </w:r>
          </w:p>
        </w:tc>
        <w:tc>
          <w:tcPr>
            <w:tcW w:w="1533" w:type="dxa"/>
            <w:vAlign w:val="center"/>
          </w:tcPr>
          <w:p w14:paraId="4AEF17B6" w14:textId="77777777" w:rsidR="001E278B" w:rsidRPr="001E278B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E278B">
              <w:rPr>
                <w:rFonts w:ascii="Arial" w:hAnsi="Arial" w:cs="Arial"/>
                <w:i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570" w:type="dxa"/>
            <w:vAlign w:val="center"/>
          </w:tcPr>
          <w:p w14:paraId="516D7410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70" w:type="dxa"/>
            <w:vAlign w:val="center"/>
          </w:tcPr>
          <w:p w14:paraId="6F0A6692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14:paraId="7D0DEA4B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center"/>
          </w:tcPr>
          <w:p w14:paraId="19E237CF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1683BDB8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5711F430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E278B" w:rsidRPr="00B00880" w14:paraId="3436B438" w14:textId="77777777" w:rsidTr="0095581A">
        <w:trPr>
          <w:trHeight w:val="340"/>
        </w:trPr>
        <w:tc>
          <w:tcPr>
            <w:tcW w:w="844" w:type="dxa"/>
            <w:vAlign w:val="center"/>
          </w:tcPr>
          <w:p w14:paraId="18A7E127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03.01.01</w:t>
            </w:r>
          </w:p>
        </w:tc>
        <w:tc>
          <w:tcPr>
            <w:tcW w:w="1048" w:type="dxa"/>
            <w:vAlign w:val="center"/>
          </w:tcPr>
          <w:p w14:paraId="7B755561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ВАСА 154</w:t>
            </w:r>
          </w:p>
        </w:tc>
        <w:tc>
          <w:tcPr>
            <w:tcW w:w="1634" w:type="dxa"/>
            <w:vAlign w:val="center"/>
          </w:tcPr>
          <w:p w14:paraId="5F595DA0" w14:textId="77777777" w:rsidR="001E278B" w:rsidRPr="001E278B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E278B">
              <w:rPr>
                <w:rFonts w:ascii="Arial" w:hAnsi="Arial" w:cs="Arial"/>
                <w:i/>
                <w:sz w:val="16"/>
                <w:szCs w:val="16"/>
                <w:lang w:val="ru-RU"/>
              </w:rPr>
              <w:t>Сопровождение для тестирование на ВИЧ</w:t>
            </w:r>
          </w:p>
        </w:tc>
        <w:tc>
          <w:tcPr>
            <w:tcW w:w="1533" w:type="dxa"/>
            <w:vAlign w:val="center"/>
          </w:tcPr>
          <w:p w14:paraId="0269B8D7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880"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570" w:type="dxa"/>
            <w:vAlign w:val="center"/>
          </w:tcPr>
          <w:p w14:paraId="2CE4D14B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70" w:type="dxa"/>
            <w:vAlign w:val="center"/>
          </w:tcPr>
          <w:p w14:paraId="613E0522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14:paraId="2357E6DC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center"/>
          </w:tcPr>
          <w:p w14:paraId="7E4042E9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673" w:type="dxa"/>
            <w:vAlign w:val="center"/>
          </w:tcPr>
          <w:p w14:paraId="0253DF4E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1153" w:type="dxa"/>
            <w:vAlign w:val="center"/>
          </w:tcPr>
          <w:p w14:paraId="66AA7426" w14:textId="77777777" w:rsidR="001E278B" w:rsidRPr="00B00880" w:rsidRDefault="001E278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42F3F5C" w14:textId="77777777" w:rsidR="001E278B" w:rsidRPr="00553E53" w:rsidRDefault="001E278B" w:rsidP="00C1759A">
      <w:pPr>
        <w:tabs>
          <w:tab w:val="left" w:pos="9639"/>
          <w:tab w:val="left" w:pos="10773"/>
        </w:tabs>
        <w:ind w:right="-330"/>
        <w:rPr>
          <w:rFonts w:ascii="Times New Roman" w:hAnsi="Times New Roman" w:cs="Times New Roman"/>
          <w:sz w:val="24"/>
          <w:szCs w:val="24"/>
          <w:lang w:val="ru-RU"/>
        </w:rPr>
      </w:pPr>
    </w:p>
    <w:p w14:paraId="285D3383" w14:textId="77777777" w:rsidR="001E278B" w:rsidRPr="00553E53" w:rsidRDefault="001E278B" w:rsidP="00C1759A">
      <w:pPr>
        <w:spacing w:after="240"/>
        <w:ind w:firstLine="567"/>
        <w:rPr>
          <w:rFonts w:ascii="Arial" w:hAnsi="Arial" w:cs="Arial"/>
          <w:sz w:val="24"/>
          <w:szCs w:val="24"/>
          <w:lang w:val="ru-RU"/>
        </w:rPr>
      </w:pPr>
    </w:p>
    <w:p w14:paraId="5306849D" w14:textId="5F42B6EA" w:rsidR="001E278B" w:rsidRPr="001E278B" w:rsidRDefault="008562E2" w:rsidP="00C1759A">
      <w:pPr>
        <w:spacing w:after="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1E278B" w:rsidRPr="00A05DC8">
        <w:rPr>
          <w:rFonts w:ascii="Arial" w:hAnsi="Arial" w:cs="Arial"/>
          <w:i/>
          <w:sz w:val="24"/>
          <w:szCs w:val="24"/>
          <w:u w:val="single"/>
          <w:lang w:val="ru-RU"/>
        </w:rPr>
        <w:t>1.2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1E278B" w:rsidRP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Маршрутный лист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. </w:t>
      </w:r>
    </w:p>
    <w:p w14:paraId="5614520B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u w:val="single"/>
          <w:lang w:val="ru-RU"/>
        </w:rPr>
      </w:pPr>
      <w:r w:rsidRPr="00553E53">
        <w:rPr>
          <w:rFonts w:ascii="Arial" w:hAnsi="Arial" w:cs="Arial"/>
          <w:i/>
          <w:sz w:val="16"/>
          <w:szCs w:val="16"/>
          <w:u w:val="single"/>
          <w:lang w:val="ru-RU"/>
        </w:rPr>
        <w:t>Утверждено</w:t>
      </w:r>
    </w:p>
    <w:p w14:paraId="649C51ED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u w:val="single"/>
          <w:lang w:val="ru-RU"/>
        </w:rPr>
      </w:pPr>
    </w:p>
    <w:p w14:paraId="5BFFDA72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  <w:r w:rsidRPr="00553E53">
        <w:rPr>
          <w:rFonts w:ascii="Arial" w:hAnsi="Arial" w:cs="Arial"/>
          <w:i/>
          <w:sz w:val="16"/>
          <w:szCs w:val="16"/>
          <w:lang w:val="ru-RU"/>
        </w:rPr>
        <w:t>«___»______________20__ г.</w:t>
      </w:r>
    </w:p>
    <w:p w14:paraId="016C3018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</w:p>
    <w:p w14:paraId="2E7DB2AE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  <w:r w:rsidRPr="00553E53">
        <w:rPr>
          <w:rFonts w:ascii="Arial" w:hAnsi="Arial" w:cs="Arial"/>
          <w:i/>
          <w:sz w:val="16"/>
          <w:szCs w:val="16"/>
          <w:lang w:val="ru-RU"/>
        </w:rPr>
        <w:t>Ф.И.О. Руководителя</w:t>
      </w:r>
    </w:p>
    <w:p w14:paraId="273C8C43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  <w:r w:rsidRPr="00553E53">
        <w:rPr>
          <w:rFonts w:ascii="Arial" w:hAnsi="Arial" w:cs="Arial"/>
          <w:i/>
          <w:sz w:val="16"/>
          <w:szCs w:val="16"/>
          <w:lang w:val="ru-RU"/>
        </w:rPr>
        <w:t>_______________________</w:t>
      </w:r>
    </w:p>
    <w:p w14:paraId="58DDBD85" w14:textId="77777777" w:rsidR="00A56A34" w:rsidRPr="00553E53" w:rsidRDefault="00A56A34" w:rsidP="00C1759A">
      <w:pPr>
        <w:spacing w:after="0"/>
        <w:ind w:firstLine="567"/>
        <w:jc w:val="center"/>
        <w:rPr>
          <w:rFonts w:ascii="Arial" w:hAnsi="Arial" w:cs="Arial"/>
          <w:i/>
          <w:sz w:val="16"/>
          <w:szCs w:val="16"/>
          <w:vertAlign w:val="superscript"/>
          <w:lang w:val="ru-RU"/>
        </w:rPr>
      </w:pPr>
      <w:r w:rsidRPr="00553E53">
        <w:rPr>
          <w:rFonts w:ascii="Arial" w:hAnsi="Arial" w:cs="Arial"/>
          <w:i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подпись             </w:t>
      </w:r>
    </w:p>
    <w:p w14:paraId="4DBC6AF9" w14:textId="77777777" w:rsidR="00A56A34" w:rsidRPr="00553E53" w:rsidRDefault="00A56A34" w:rsidP="00C1759A">
      <w:pPr>
        <w:spacing w:after="0"/>
        <w:ind w:firstLine="567"/>
        <w:jc w:val="right"/>
        <w:rPr>
          <w:rFonts w:ascii="Arial" w:hAnsi="Arial" w:cs="Arial"/>
          <w:i/>
          <w:sz w:val="16"/>
          <w:szCs w:val="16"/>
          <w:lang w:val="ru-RU"/>
        </w:rPr>
      </w:pPr>
    </w:p>
    <w:tbl>
      <w:tblPr>
        <w:tblStyle w:val="a5"/>
        <w:tblW w:w="9349" w:type="dxa"/>
        <w:tblLook w:val="04A0" w:firstRow="1" w:lastRow="0" w:firstColumn="1" w:lastColumn="0" w:noHBand="0" w:noVBand="1"/>
      </w:tblPr>
      <w:tblGrid>
        <w:gridCol w:w="992"/>
        <w:gridCol w:w="1392"/>
        <w:gridCol w:w="1351"/>
        <w:gridCol w:w="1727"/>
        <w:gridCol w:w="1212"/>
        <w:gridCol w:w="894"/>
        <w:gridCol w:w="868"/>
        <w:gridCol w:w="913"/>
      </w:tblGrid>
      <w:tr w:rsidR="00A56A34" w:rsidRPr="00553E53" w14:paraId="2B8496F1" w14:textId="77777777" w:rsidTr="00D51D3C">
        <w:tc>
          <w:tcPr>
            <w:tcW w:w="992" w:type="dxa"/>
            <w:vAlign w:val="center"/>
          </w:tcPr>
          <w:p w14:paraId="5060B7E9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392" w:type="dxa"/>
            <w:vAlign w:val="center"/>
          </w:tcPr>
          <w:p w14:paraId="297C3D3D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Место отправки</w:t>
            </w:r>
          </w:p>
        </w:tc>
        <w:tc>
          <w:tcPr>
            <w:tcW w:w="1351" w:type="dxa"/>
            <w:vAlign w:val="center"/>
          </w:tcPr>
          <w:p w14:paraId="1E460D9A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Место прибытия</w:t>
            </w:r>
          </w:p>
        </w:tc>
        <w:tc>
          <w:tcPr>
            <w:tcW w:w="1727" w:type="dxa"/>
            <w:vAlign w:val="center"/>
          </w:tcPr>
          <w:p w14:paraId="00848884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Цель поездки</w:t>
            </w:r>
          </w:p>
        </w:tc>
        <w:tc>
          <w:tcPr>
            <w:tcW w:w="1212" w:type="dxa"/>
            <w:vAlign w:val="center"/>
          </w:tcPr>
          <w:p w14:paraId="7775F2F0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Стоимость проезда на 1 человека</w:t>
            </w:r>
          </w:p>
        </w:tc>
        <w:tc>
          <w:tcPr>
            <w:tcW w:w="894" w:type="dxa"/>
            <w:vAlign w:val="center"/>
          </w:tcPr>
          <w:p w14:paraId="02F5C9DE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Кол-во человек</w:t>
            </w:r>
          </w:p>
        </w:tc>
        <w:tc>
          <w:tcPr>
            <w:tcW w:w="868" w:type="dxa"/>
            <w:vAlign w:val="center"/>
          </w:tcPr>
          <w:p w14:paraId="2A4DFF39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Сумма проезда</w:t>
            </w:r>
          </w:p>
        </w:tc>
        <w:tc>
          <w:tcPr>
            <w:tcW w:w="913" w:type="dxa"/>
            <w:vAlign w:val="center"/>
          </w:tcPr>
          <w:p w14:paraId="0D4502AE" w14:textId="77777777" w:rsidR="00A56A34" w:rsidRPr="00553E53" w:rsidRDefault="00A56A34" w:rsidP="00C1759A">
            <w:pPr>
              <w:spacing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Подпись клиента</w:t>
            </w:r>
          </w:p>
        </w:tc>
      </w:tr>
      <w:tr w:rsidR="00A56A34" w:rsidRPr="00553E53" w14:paraId="6FCCC3C1" w14:textId="77777777" w:rsidTr="00D51D3C">
        <w:trPr>
          <w:trHeight w:val="334"/>
        </w:trPr>
        <w:tc>
          <w:tcPr>
            <w:tcW w:w="992" w:type="dxa"/>
            <w:vAlign w:val="center"/>
          </w:tcPr>
          <w:p w14:paraId="189F6B34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01.01.01</w:t>
            </w:r>
          </w:p>
        </w:tc>
        <w:tc>
          <w:tcPr>
            <w:tcW w:w="1392" w:type="dxa"/>
            <w:vAlign w:val="center"/>
          </w:tcPr>
          <w:p w14:paraId="36E06097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ул. Советская</w:t>
            </w:r>
          </w:p>
        </w:tc>
        <w:tc>
          <w:tcPr>
            <w:tcW w:w="1351" w:type="dxa"/>
            <w:vAlign w:val="center"/>
          </w:tcPr>
          <w:p w14:paraId="58E64B42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1727" w:type="dxa"/>
            <w:vAlign w:val="center"/>
          </w:tcPr>
          <w:p w14:paraId="15E20AFB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Аутрич выход</w:t>
            </w:r>
          </w:p>
        </w:tc>
        <w:tc>
          <w:tcPr>
            <w:tcW w:w="1212" w:type="dxa"/>
            <w:vAlign w:val="center"/>
          </w:tcPr>
          <w:p w14:paraId="1BCBF728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894" w:type="dxa"/>
            <w:vAlign w:val="center"/>
          </w:tcPr>
          <w:p w14:paraId="7AD5874E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68" w:type="dxa"/>
            <w:vAlign w:val="center"/>
          </w:tcPr>
          <w:p w14:paraId="6CB4AA01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913" w:type="dxa"/>
            <w:vAlign w:val="center"/>
          </w:tcPr>
          <w:p w14:paraId="69EACD24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-//-</w:t>
            </w:r>
          </w:p>
        </w:tc>
      </w:tr>
      <w:tr w:rsidR="00A56A34" w:rsidRPr="00553E53" w14:paraId="1E48DD8A" w14:textId="77777777" w:rsidTr="00D51D3C">
        <w:tc>
          <w:tcPr>
            <w:tcW w:w="992" w:type="dxa"/>
            <w:vAlign w:val="center"/>
          </w:tcPr>
          <w:p w14:paraId="1D7EAF9D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03.01.01</w:t>
            </w:r>
          </w:p>
        </w:tc>
        <w:tc>
          <w:tcPr>
            <w:tcW w:w="1392" w:type="dxa"/>
            <w:vAlign w:val="center"/>
          </w:tcPr>
          <w:p w14:paraId="2023CE1D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ул. Советская</w:t>
            </w:r>
          </w:p>
        </w:tc>
        <w:tc>
          <w:tcPr>
            <w:tcW w:w="1351" w:type="dxa"/>
            <w:vAlign w:val="center"/>
          </w:tcPr>
          <w:p w14:paraId="18A6EB3B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1727" w:type="dxa"/>
            <w:vAlign w:val="center"/>
          </w:tcPr>
          <w:p w14:paraId="569AEEDB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Сопровождение клиента для тестирования на ВИЧ</w:t>
            </w:r>
          </w:p>
        </w:tc>
        <w:tc>
          <w:tcPr>
            <w:tcW w:w="1212" w:type="dxa"/>
            <w:vAlign w:val="center"/>
          </w:tcPr>
          <w:p w14:paraId="10CA18C9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894" w:type="dxa"/>
            <w:vAlign w:val="center"/>
          </w:tcPr>
          <w:p w14:paraId="3425869A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68" w:type="dxa"/>
            <w:vAlign w:val="center"/>
          </w:tcPr>
          <w:p w14:paraId="1EA98289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913" w:type="dxa"/>
            <w:vAlign w:val="center"/>
          </w:tcPr>
          <w:p w14:paraId="68018B46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-//-</w:t>
            </w:r>
          </w:p>
        </w:tc>
      </w:tr>
      <w:tr w:rsidR="00A56A34" w:rsidRPr="00553E53" w14:paraId="16529588" w14:textId="77777777" w:rsidTr="00D51D3C">
        <w:tc>
          <w:tcPr>
            <w:tcW w:w="992" w:type="dxa"/>
            <w:vAlign w:val="center"/>
          </w:tcPr>
          <w:p w14:paraId="6C67BA31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03.01.01</w:t>
            </w:r>
          </w:p>
        </w:tc>
        <w:tc>
          <w:tcPr>
            <w:tcW w:w="1392" w:type="dxa"/>
            <w:vAlign w:val="center"/>
          </w:tcPr>
          <w:p w14:paraId="625ED971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1351" w:type="dxa"/>
            <w:vAlign w:val="center"/>
          </w:tcPr>
          <w:p w14:paraId="6BC8B6C3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РЦ СПИД</w:t>
            </w:r>
          </w:p>
        </w:tc>
        <w:tc>
          <w:tcPr>
            <w:tcW w:w="1727" w:type="dxa"/>
            <w:vAlign w:val="center"/>
          </w:tcPr>
          <w:p w14:paraId="0E185A91" w14:textId="0CDD544B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Сопровождение д</w:t>
            </w:r>
            <w:r w:rsidR="00BE6559" w:rsidRPr="00553E53">
              <w:rPr>
                <w:rFonts w:ascii="Arial" w:hAnsi="Arial" w:cs="Arial"/>
                <w:sz w:val="16"/>
                <w:szCs w:val="16"/>
                <w:lang w:val="ru-RU"/>
              </w:rPr>
              <w:t>ля тестирования на ВИЧ (ЖЭМЭ 185</w:t>
            </w: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212" w:type="dxa"/>
            <w:vAlign w:val="center"/>
          </w:tcPr>
          <w:p w14:paraId="57572CBD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894" w:type="dxa"/>
            <w:vAlign w:val="center"/>
          </w:tcPr>
          <w:p w14:paraId="465C341D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868" w:type="dxa"/>
            <w:vAlign w:val="center"/>
          </w:tcPr>
          <w:p w14:paraId="5A481420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  <w:tc>
          <w:tcPr>
            <w:tcW w:w="913" w:type="dxa"/>
            <w:vAlign w:val="center"/>
          </w:tcPr>
          <w:p w14:paraId="1A38F66E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553E53" w14:paraId="4C06E7DD" w14:textId="77777777" w:rsidTr="00D51D3C">
        <w:tc>
          <w:tcPr>
            <w:tcW w:w="992" w:type="dxa"/>
            <w:vAlign w:val="center"/>
          </w:tcPr>
          <w:p w14:paraId="793F4564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03.01.01</w:t>
            </w:r>
          </w:p>
        </w:tc>
        <w:tc>
          <w:tcPr>
            <w:tcW w:w="1392" w:type="dxa"/>
            <w:vAlign w:val="center"/>
          </w:tcPr>
          <w:p w14:paraId="0B55F602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РЦ СПИД</w:t>
            </w:r>
          </w:p>
        </w:tc>
        <w:tc>
          <w:tcPr>
            <w:tcW w:w="1351" w:type="dxa"/>
            <w:vAlign w:val="center"/>
          </w:tcPr>
          <w:p w14:paraId="7BCB54C2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г. Бишкек, 10-й м-он</w:t>
            </w:r>
          </w:p>
        </w:tc>
        <w:tc>
          <w:tcPr>
            <w:tcW w:w="1727" w:type="dxa"/>
            <w:vAlign w:val="center"/>
          </w:tcPr>
          <w:p w14:paraId="427F92DC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-//-</w:t>
            </w:r>
          </w:p>
        </w:tc>
        <w:tc>
          <w:tcPr>
            <w:tcW w:w="1212" w:type="dxa"/>
            <w:vAlign w:val="center"/>
          </w:tcPr>
          <w:p w14:paraId="3331C97B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10,00</w:t>
            </w:r>
          </w:p>
        </w:tc>
        <w:tc>
          <w:tcPr>
            <w:tcW w:w="894" w:type="dxa"/>
            <w:vAlign w:val="center"/>
          </w:tcPr>
          <w:p w14:paraId="180B3912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868" w:type="dxa"/>
            <w:vAlign w:val="center"/>
          </w:tcPr>
          <w:p w14:paraId="019922A9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20,00</w:t>
            </w:r>
          </w:p>
        </w:tc>
        <w:tc>
          <w:tcPr>
            <w:tcW w:w="913" w:type="dxa"/>
            <w:vAlign w:val="center"/>
          </w:tcPr>
          <w:p w14:paraId="6AD36CEE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553E53" w14:paraId="7C470AE4" w14:textId="77777777" w:rsidTr="00D51D3C">
        <w:tc>
          <w:tcPr>
            <w:tcW w:w="7568" w:type="dxa"/>
            <w:gridSpan w:val="6"/>
            <w:vAlign w:val="center"/>
          </w:tcPr>
          <w:p w14:paraId="3FF9E2FA" w14:textId="77777777" w:rsidR="00A56A34" w:rsidRPr="00553E53" w:rsidRDefault="00A56A34" w:rsidP="00C1759A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Итого:</w:t>
            </w:r>
          </w:p>
        </w:tc>
        <w:tc>
          <w:tcPr>
            <w:tcW w:w="868" w:type="dxa"/>
            <w:vAlign w:val="center"/>
          </w:tcPr>
          <w:p w14:paraId="7085548E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60,00</w:t>
            </w:r>
          </w:p>
        </w:tc>
        <w:tc>
          <w:tcPr>
            <w:tcW w:w="913" w:type="dxa"/>
            <w:vAlign w:val="center"/>
          </w:tcPr>
          <w:p w14:paraId="4609AD38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4C79CCF5" w14:textId="77777777" w:rsidR="00A56A34" w:rsidRPr="00553E53" w:rsidRDefault="00A56A34" w:rsidP="00C1759A">
      <w:pPr>
        <w:spacing w:after="240"/>
        <w:ind w:firstLine="567"/>
        <w:rPr>
          <w:rFonts w:ascii="Arial" w:hAnsi="Arial" w:cs="Arial"/>
          <w:i/>
          <w:sz w:val="16"/>
          <w:szCs w:val="16"/>
          <w:lang w:val="ru-RU"/>
        </w:rPr>
      </w:pPr>
    </w:p>
    <w:p w14:paraId="77B89DDB" w14:textId="21F76BBC" w:rsidR="00A56A34" w:rsidRDefault="00A56A34" w:rsidP="00C1759A">
      <w:pPr>
        <w:spacing w:after="240"/>
        <w:ind w:firstLine="567"/>
        <w:rPr>
          <w:rFonts w:ascii="Arial" w:hAnsi="Arial" w:cs="Arial"/>
          <w:i/>
          <w:sz w:val="16"/>
          <w:szCs w:val="16"/>
          <w:lang w:val="ru-RU"/>
        </w:rPr>
      </w:pPr>
      <w:r w:rsidRPr="00553E53">
        <w:rPr>
          <w:rFonts w:ascii="Arial" w:hAnsi="Arial" w:cs="Arial"/>
          <w:i/>
          <w:sz w:val="16"/>
          <w:szCs w:val="16"/>
          <w:lang w:val="ru-RU"/>
        </w:rPr>
        <w:t>Проверил: Ф.И.О. ____________ (подпись)</w:t>
      </w:r>
    </w:p>
    <w:p w14:paraId="5DC49887" w14:textId="77777777" w:rsidR="001E278B" w:rsidRPr="00553E53" w:rsidRDefault="001E278B" w:rsidP="00C1759A">
      <w:pPr>
        <w:spacing w:after="240"/>
        <w:ind w:firstLine="567"/>
        <w:rPr>
          <w:rFonts w:ascii="Arial" w:hAnsi="Arial" w:cs="Arial"/>
          <w:i/>
          <w:sz w:val="16"/>
          <w:szCs w:val="16"/>
          <w:lang w:val="ru-RU"/>
        </w:rPr>
      </w:pPr>
    </w:p>
    <w:p w14:paraId="7CA1315A" w14:textId="3CE8BCB7" w:rsidR="00A05DC8" w:rsidRPr="00A05DC8" w:rsidRDefault="008562E2" w:rsidP="00C1759A">
      <w:pPr>
        <w:spacing w:after="240"/>
        <w:ind w:firstLine="567"/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 w:rsidRP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>1.3</w:t>
      </w:r>
      <w:r w:rsid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>.</w:t>
      </w:r>
      <w:r w:rsidR="00A05DC8" w:rsidRP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 Журнал </w:t>
      </w:r>
      <w:r w:rsidR="007C4A7F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прихода и </w:t>
      </w:r>
      <w:r w:rsidR="00A05DC8" w:rsidRP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выдачи презервативов.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452"/>
        <w:gridCol w:w="1282"/>
        <w:gridCol w:w="1282"/>
        <w:gridCol w:w="1282"/>
        <w:gridCol w:w="2126"/>
      </w:tblGrid>
      <w:tr w:rsidR="00A05DC8" w:rsidRPr="00A05DC8" w14:paraId="70422C3C" w14:textId="77777777" w:rsidTr="0095581A">
        <w:tc>
          <w:tcPr>
            <w:tcW w:w="906" w:type="dxa"/>
            <w:vMerge w:val="restart"/>
            <w:shd w:val="clear" w:color="auto" w:fill="auto"/>
            <w:vAlign w:val="center"/>
          </w:tcPr>
          <w:p w14:paraId="4EEF324B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96956F7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Ф.И.О. аутрич работника или УИК клиента</w:t>
            </w:r>
          </w:p>
        </w:tc>
        <w:tc>
          <w:tcPr>
            <w:tcW w:w="3846" w:type="dxa"/>
            <w:gridSpan w:val="3"/>
            <w:shd w:val="clear" w:color="auto" w:fill="auto"/>
            <w:vAlign w:val="center"/>
          </w:tcPr>
          <w:p w14:paraId="693A14E6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Наименование выдаваемого инструментария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7440AD38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Подпись получившего</w:t>
            </w:r>
          </w:p>
        </w:tc>
      </w:tr>
      <w:tr w:rsidR="00A05DC8" w:rsidRPr="00541249" w14:paraId="3F9EA790" w14:textId="77777777" w:rsidTr="0095581A">
        <w:tc>
          <w:tcPr>
            <w:tcW w:w="906" w:type="dxa"/>
            <w:vMerge/>
            <w:shd w:val="clear" w:color="auto" w:fill="auto"/>
            <w:vAlign w:val="center"/>
          </w:tcPr>
          <w:p w14:paraId="35A7F368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731AF22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1818505E" w14:textId="77777777" w:rsidR="00A05DC8" w:rsidRPr="00A05DC8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М. презерв.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7CFF5A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05DC8"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  <w:t>Любрика</w:t>
            </w: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нты.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00FB06F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Ж. презерв.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14:paraId="74F03E9B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A05DC8" w:rsidRPr="00541249" w14:paraId="364F6864" w14:textId="77777777" w:rsidTr="0095581A">
        <w:tc>
          <w:tcPr>
            <w:tcW w:w="2358" w:type="dxa"/>
            <w:gridSpan w:val="2"/>
            <w:shd w:val="clear" w:color="auto" w:fill="auto"/>
            <w:vAlign w:val="center"/>
          </w:tcPr>
          <w:p w14:paraId="448F0C1D" w14:textId="77777777" w:rsidR="00A05DC8" w:rsidRPr="00541249" w:rsidRDefault="00A05DC8" w:rsidP="00C1759A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Остаток с прошлого периода: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ED09558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2FE1E8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300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9E5AE1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542656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6C408FAC" w14:textId="77777777" w:rsidTr="0095581A">
        <w:tc>
          <w:tcPr>
            <w:tcW w:w="2358" w:type="dxa"/>
            <w:gridSpan w:val="2"/>
            <w:shd w:val="clear" w:color="auto" w:fill="auto"/>
            <w:vAlign w:val="center"/>
          </w:tcPr>
          <w:p w14:paraId="1F64922E" w14:textId="77777777" w:rsidR="00A05DC8" w:rsidRPr="00541249" w:rsidRDefault="00A05DC8" w:rsidP="00C1759A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Приход: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048BDF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2000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1AD4D21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5000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074CA12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901A2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2FAF5DE1" w14:textId="77777777" w:rsidTr="0095581A">
        <w:tc>
          <w:tcPr>
            <w:tcW w:w="2358" w:type="dxa"/>
            <w:gridSpan w:val="2"/>
            <w:shd w:val="clear" w:color="auto" w:fill="auto"/>
            <w:vAlign w:val="center"/>
          </w:tcPr>
          <w:p w14:paraId="03D4A203" w14:textId="77777777" w:rsidR="00A05DC8" w:rsidRPr="00541249" w:rsidRDefault="00A05DC8" w:rsidP="00C1759A">
            <w:pPr>
              <w:spacing w:after="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F580F8E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2100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059727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5300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289C5DB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782EF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A05DC8" w:rsidRPr="00541249" w14:paraId="7DC0FA20" w14:textId="77777777" w:rsidTr="0095581A">
        <w:tc>
          <w:tcPr>
            <w:tcW w:w="906" w:type="dxa"/>
            <w:shd w:val="clear" w:color="auto" w:fill="auto"/>
            <w:vAlign w:val="center"/>
          </w:tcPr>
          <w:p w14:paraId="75B13C87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01.01.01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B6C054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ВАСА 254.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A1410FE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EDCDF0E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A65DC74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C702BD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4A906721" w14:textId="77777777" w:rsidTr="0095581A">
        <w:tc>
          <w:tcPr>
            <w:tcW w:w="906" w:type="dxa"/>
            <w:shd w:val="clear" w:color="auto" w:fill="auto"/>
            <w:vAlign w:val="center"/>
          </w:tcPr>
          <w:p w14:paraId="6F48AC49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01.01.01.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20666BA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НАНИ 282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A9FD14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02D47BF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4263CE3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A836A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5729CE68" w14:textId="77777777" w:rsidTr="0095581A">
        <w:tc>
          <w:tcPr>
            <w:tcW w:w="906" w:type="dxa"/>
            <w:shd w:val="clear" w:color="auto" w:fill="auto"/>
            <w:vAlign w:val="center"/>
          </w:tcPr>
          <w:p w14:paraId="20D12CDD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13B2E5E4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12A19DE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72F42C6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4B2179B3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6A4B6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A05DC8" w:rsidRPr="00541249" w14:paraId="09A101D8" w14:textId="77777777" w:rsidTr="0095581A">
        <w:tc>
          <w:tcPr>
            <w:tcW w:w="2358" w:type="dxa"/>
            <w:gridSpan w:val="2"/>
            <w:shd w:val="clear" w:color="auto" w:fill="auto"/>
            <w:vAlign w:val="center"/>
          </w:tcPr>
          <w:p w14:paraId="79E0420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B51BCA5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2060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9BEBF1C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5270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5B685B7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54124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3490B9" w14:textId="77777777" w:rsidR="00A05DC8" w:rsidRPr="00541249" w:rsidRDefault="00A05DC8" w:rsidP="00C1759A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</w:tbl>
    <w:p w14:paraId="00D07FE2" w14:textId="77777777" w:rsidR="00A05DC8" w:rsidRPr="00C94F3A" w:rsidRDefault="00A05DC8" w:rsidP="00C1759A">
      <w:pPr>
        <w:spacing w:after="240"/>
        <w:ind w:firstLine="567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73EA0323" w14:textId="708080CD" w:rsidR="00A56A34" w:rsidRPr="00A05DC8" w:rsidRDefault="008562E2" w:rsidP="00C1759A">
      <w:pPr>
        <w:spacing w:after="240"/>
        <w:ind w:firstLine="567"/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 xml:space="preserve">1.4. </w:t>
      </w:r>
      <w:r w:rsidR="00A56A34" w:rsidRPr="00A05DC8"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  <w:t>Журнал прихода ИМН.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3"/>
        <w:gridCol w:w="1150"/>
        <w:gridCol w:w="1140"/>
        <w:gridCol w:w="1140"/>
        <w:gridCol w:w="1140"/>
        <w:gridCol w:w="1446"/>
        <w:gridCol w:w="1147"/>
      </w:tblGrid>
      <w:tr w:rsidR="00A56A34" w:rsidRPr="00A05DC8" w14:paraId="5420BF8F" w14:textId="77777777" w:rsidTr="00D51D3C">
        <w:tc>
          <w:tcPr>
            <w:tcW w:w="1113" w:type="dxa"/>
            <w:vMerge w:val="restart"/>
            <w:vAlign w:val="center"/>
          </w:tcPr>
          <w:p w14:paraId="738745E1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150" w:type="dxa"/>
            <w:vMerge w:val="restart"/>
            <w:vAlign w:val="center"/>
          </w:tcPr>
          <w:p w14:paraId="2790C5CC" w14:textId="7777777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№ накладной</w:t>
            </w:r>
          </w:p>
        </w:tc>
        <w:tc>
          <w:tcPr>
            <w:tcW w:w="6013" w:type="dxa"/>
            <w:gridSpan w:val="5"/>
            <w:vAlign w:val="center"/>
          </w:tcPr>
          <w:p w14:paraId="7800DCBA" w14:textId="7E7E1AA0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</w:pPr>
            <w:r w:rsidRPr="00553E53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 xml:space="preserve">Наименование полученного </w:t>
            </w:r>
            <w:r w:rsidR="00BE6559" w:rsidRPr="00553E53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ИМН</w:t>
            </w:r>
          </w:p>
        </w:tc>
      </w:tr>
      <w:tr w:rsidR="00BE6559" w:rsidRPr="00A05DC8" w14:paraId="15A0AB2A" w14:textId="77777777" w:rsidTr="000A1ABC">
        <w:tc>
          <w:tcPr>
            <w:tcW w:w="1113" w:type="dxa"/>
            <w:vMerge/>
          </w:tcPr>
          <w:p w14:paraId="0761B1AF" w14:textId="77777777" w:rsidR="00BE6559" w:rsidRPr="00553E53" w:rsidRDefault="00BE6559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50" w:type="dxa"/>
            <w:vMerge/>
          </w:tcPr>
          <w:p w14:paraId="49EA4D28" w14:textId="77777777" w:rsidR="00BE6559" w:rsidRPr="00553E53" w:rsidRDefault="00BE6559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40" w:type="dxa"/>
          </w:tcPr>
          <w:p w14:paraId="3C9ED56B" w14:textId="6935FCE6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02D56990" w14:textId="5733F273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503F7568" w14:textId="7EE8F905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2D87E430" w14:textId="4AA62D73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5149C1E7" w14:textId="642A7FB3" w:rsidR="00BE6559" w:rsidRPr="00553E53" w:rsidRDefault="00BE6559" w:rsidP="00C17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56A34" w:rsidRPr="00A05DC8" w14:paraId="361F3F5A" w14:textId="77777777" w:rsidTr="00D51D3C">
        <w:tc>
          <w:tcPr>
            <w:tcW w:w="1113" w:type="dxa"/>
          </w:tcPr>
          <w:p w14:paraId="4FD3217B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01.01.01</w:t>
            </w:r>
          </w:p>
        </w:tc>
        <w:tc>
          <w:tcPr>
            <w:tcW w:w="1150" w:type="dxa"/>
          </w:tcPr>
          <w:p w14:paraId="71B84080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00356</w:t>
            </w:r>
          </w:p>
        </w:tc>
        <w:tc>
          <w:tcPr>
            <w:tcW w:w="1140" w:type="dxa"/>
            <w:vAlign w:val="center"/>
          </w:tcPr>
          <w:p w14:paraId="448F6004" w14:textId="2B83995D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4B635A7C" w14:textId="04FAFB33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3D932981" w14:textId="65ABA58D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51AC0743" w14:textId="44BEC580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4F9F8788" w14:textId="46D06BA7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29CBD4D9" w14:textId="77777777" w:rsidTr="00D51D3C">
        <w:tc>
          <w:tcPr>
            <w:tcW w:w="1113" w:type="dxa"/>
          </w:tcPr>
          <w:p w14:paraId="67CE3C7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01.02.01</w:t>
            </w:r>
          </w:p>
        </w:tc>
        <w:tc>
          <w:tcPr>
            <w:tcW w:w="1150" w:type="dxa"/>
          </w:tcPr>
          <w:p w14:paraId="6DF2296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00342</w:t>
            </w:r>
          </w:p>
        </w:tc>
        <w:tc>
          <w:tcPr>
            <w:tcW w:w="1140" w:type="dxa"/>
            <w:vAlign w:val="center"/>
          </w:tcPr>
          <w:p w14:paraId="7E2B002C" w14:textId="675D88F0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52B29B2F" w14:textId="629ACAA8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28F83603" w14:textId="6B136872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553CE60F" w14:textId="62E7A0DF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1C52A68B" w14:textId="729F4359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3F2C60F2" w14:textId="77777777" w:rsidTr="00D51D3C">
        <w:tc>
          <w:tcPr>
            <w:tcW w:w="1113" w:type="dxa"/>
          </w:tcPr>
          <w:p w14:paraId="0BB16513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01.03.01</w:t>
            </w:r>
          </w:p>
        </w:tc>
        <w:tc>
          <w:tcPr>
            <w:tcW w:w="1150" w:type="dxa"/>
          </w:tcPr>
          <w:p w14:paraId="2F7F2E0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53E53">
              <w:rPr>
                <w:rFonts w:ascii="Arial" w:hAnsi="Arial" w:cs="Arial"/>
                <w:sz w:val="16"/>
                <w:szCs w:val="16"/>
                <w:lang w:val="ru-RU"/>
              </w:rPr>
              <w:t>00421</w:t>
            </w:r>
          </w:p>
        </w:tc>
        <w:tc>
          <w:tcPr>
            <w:tcW w:w="1140" w:type="dxa"/>
            <w:vAlign w:val="center"/>
          </w:tcPr>
          <w:p w14:paraId="3D153E6C" w14:textId="1963AB6A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73088F72" w14:textId="2110B7B0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2A73FCEE" w14:textId="3C5196BD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  <w:vAlign w:val="center"/>
          </w:tcPr>
          <w:p w14:paraId="3EBAFB52" w14:textId="6BB2902A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  <w:vAlign w:val="center"/>
          </w:tcPr>
          <w:p w14:paraId="26484FDC" w14:textId="0A5B4D56" w:rsidR="00A56A34" w:rsidRPr="00553E53" w:rsidRDefault="00A56A34" w:rsidP="00C17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0064B7B4" w14:textId="77777777" w:rsidTr="00D51D3C">
        <w:tc>
          <w:tcPr>
            <w:tcW w:w="1113" w:type="dxa"/>
          </w:tcPr>
          <w:p w14:paraId="248FFC5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</w:tcPr>
          <w:p w14:paraId="42D0093E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41FF6A7D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7EA50483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1BAB2441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14:paraId="0F9AA576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</w:tcPr>
          <w:p w14:paraId="3ACA5D29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595916F5" w14:textId="77777777" w:rsidTr="00D51D3C">
        <w:tc>
          <w:tcPr>
            <w:tcW w:w="1113" w:type="dxa"/>
          </w:tcPr>
          <w:p w14:paraId="32E824A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</w:tcPr>
          <w:p w14:paraId="0ED2A6E3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4259054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6C2BE162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6A726B1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14:paraId="4282CF7C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</w:tcPr>
          <w:p w14:paraId="2F5E8D22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56A34" w:rsidRPr="00A05DC8" w14:paraId="1C9EF454" w14:textId="77777777" w:rsidTr="00D51D3C">
        <w:tc>
          <w:tcPr>
            <w:tcW w:w="1113" w:type="dxa"/>
          </w:tcPr>
          <w:p w14:paraId="49D2AB6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</w:tcPr>
          <w:p w14:paraId="3205F4DE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298FC4D0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0B7E2314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</w:tcPr>
          <w:p w14:paraId="01145CA2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14:paraId="05326655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7" w:type="dxa"/>
          </w:tcPr>
          <w:p w14:paraId="798C762F" w14:textId="77777777" w:rsidR="00A56A34" w:rsidRPr="00553E53" w:rsidRDefault="00A56A34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190FE980" w14:textId="77777777" w:rsidR="00A56A34" w:rsidRDefault="00A56A34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14:paraId="19D3D327" w14:textId="78D549FC" w:rsidR="00A05DC8" w:rsidRPr="00A05DC8" w:rsidRDefault="008562E2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>1.5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Индивидуальная карта клиента.</w:t>
      </w:r>
    </w:p>
    <w:p w14:paraId="6E584B25" w14:textId="77777777" w:rsidR="00A05DC8" w:rsidRPr="00A05DC8" w:rsidRDefault="00A05DC8" w:rsidP="00C1759A">
      <w:pPr>
        <w:spacing w:after="240"/>
        <w:ind w:firstLine="567"/>
        <w:jc w:val="right"/>
        <w:rPr>
          <w:rFonts w:ascii="Arial" w:hAnsi="Arial" w:cs="Arial"/>
          <w:i/>
          <w:sz w:val="16"/>
          <w:szCs w:val="16"/>
          <w:u w:val="single"/>
          <w:lang w:val="ru-RU"/>
        </w:rPr>
      </w:pPr>
      <w:r w:rsidRPr="00A05DC8">
        <w:rPr>
          <w:rFonts w:ascii="Arial" w:hAnsi="Arial" w:cs="Arial"/>
          <w:i/>
          <w:sz w:val="16"/>
          <w:szCs w:val="16"/>
          <w:u w:val="single"/>
          <w:lang w:val="ru-RU"/>
        </w:rPr>
        <w:t>Карта №_________</w:t>
      </w:r>
    </w:p>
    <w:p w14:paraId="4C47AB53" w14:textId="77777777" w:rsidR="00A05DC8" w:rsidRPr="00A05DC8" w:rsidRDefault="00A05DC8" w:rsidP="00C1759A">
      <w:pPr>
        <w:spacing w:after="240"/>
        <w:ind w:firstLine="567"/>
        <w:jc w:val="right"/>
        <w:rPr>
          <w:rFonts w:ascii="Arial" w:hAnsi="Arial" w:cs="Arial"/>
          <w:i/>
          <w:sz w:val="16"/>
          <w:szCs w:val="16"/>
          <w:u w:val="single"/>
          <w:lang w:val="ru-RU"/>
        </w:rPr>
      </w:pPr>
      <w:r w:rsidRPr="00A05DC8">
        <w:rPr>
          <w:rFonts w:ascii="Arial" w:hAnsi="Arial" w:cs="Arial"/>
          <w:i/>
          <w:sz w:val="16"/>
          <w:szCs w:val="16"/>
          <w:u w:val="single"/>
          <w:lang w:val="ru-RU"/>
        </w:rPr>
        <w:t>Дата открытия «___»_______________20__г.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0"/>
        <w:gridCol w:w="1115"/>
        <w:gridCol w:w="1489"/>
        <w:gridCol w:w="1079"/>
        <w:gridCol w:w="1212"/>
        <w:gridCol w:w="1870"/>
      </w:tblGrid>
      <w:tr w:rsidR="00A05DC8" w:rsidRPr="006930C4" w14:paraId="15F37300" w14:textId="77777777" w:rsidTr="0095581A">
        <w:tc>
          <w:tcPr>
            <w:tcW w:w="9345" w:type="dxa"/>
            <w:gridSpan w:val="6"/>
          </w:tcPr>
          <w:p w14:paraId="748463BE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Личная информаия</w:t>
            </w:r>
          </w:p>
        </w:tc>
      </w:tr>
      <w:tr w:rsidR="00A05DC8" w:rsidRPr="006930C4" w14:paraId="2571543D" w14:textId="77777777" w:rsidTr="0095581A">
        <w:tc>
          <w:tcPr>
            <w:tcW w:w="2208" w:type="dxa"/>
          </w:tcPr>
          <w:p w14:paraId="378F8DF5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Ф.И.О клиента</w:t>
            </w:r>
          </w:p>
        </w:tc>
        <w:tc>
          <w:tcPr>
            <w:tcW w:w="7137" w:type="dxa"/>
            <w:gridSpan w:val="5"/>
          </w:tcPr>
          <w:p w14:paraId="1945CA5F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Петров Петр Петрович</w:t>
            </w:r>
          </w:p>
        </w:tc>
      </w:tr>
      <w:tr w:rsidR="00A05DC8" w:rsidRPr="006930C4" w14:paraId="26E2B96A" w14:textId="77777777" w:rsidTr="0095581A">
        <w:tc>
          <w:tcPr>
            <w:tcW w:w="2208" w:type="dxa"/>
          </w:tcPr>
          <w:p w14:paraId="07B964B5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УИК клиента</w:t>
            </w:r>
          </w:p>
          <w:p w14:paraId="6E591E3C" w14:textId="77777777" w:rsidR="00A05DC8" w:rsidRPr="007B5E82" w:rsidRDefault="00A05DC8" w:rsidP="00C1759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vAlign w:val="center"/>
          </w:tcPr>
          <w:p w14:paraId="6BE9E39F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МАПЕ 180</w:t>
            </w:r>
          </w:p>
        </w:tc>
        <w:tc>
          <w:tcPr>
            <w:tcW w:w="1506" w:type="dxa"/>
          </w:tcPr>
          <w:p w14:paraId="06CE4679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Семейное положение</w:t>
            </w:r>
          </w:p>
        </w:tc>
        <w:tc>
          <w:tcPr>
            <w:tcW w:w="1116" w:type="dxa"/>
            <w:vAlign w:val="center"/>
          </w:tcPr>
          <w:p w14:paraId="32723F3D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холост</w:t>
            </w:r>
          </w:p>
        </w:tc>
        <w:tc>
          <w:tcPr>
            <w:tcW w:w="1214" w:type="dxa"/>
          </w:tcPr>
          <w:p w14:paraId="63F0D23D" w14:textId="77777777" w:rsidR="00A05DC8" w:rsidRPr="00BE670E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E670E">
              <w:rPr>
                <w:rFonts w:ascii="Arial" w:hAnsi="Arial" w:cs="Arial"/>
                <w:sz w:val="16"/>
                <w:szCs w:val="16"/>
                <w:u w:val="single"/>
              </w:rPr>
              <w:t>Контактные данные</w:t>
            </w:r>
          </w:p>
        </w:tc>
        <w:tc>
          <w:tcPr>
            <w:tcW w:w="2157" w:type="dxa"/>
            <w:vAlign w:val="center"/>
          </w:tcPr>
          <w:p w14:paraId="28BE4827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+996 555 ХХ ХХ ХХ</w:t>
            </w:r>
          </w:p>
        </w:tc>
      </w:tr>
      <w:tr w:rsidR="00A05DC8" w:rsidRPr="006930C4" w14:paraId="532FD805" w14:textId="77777777" w:rsidTr="0095581A">
        <w:tc>
          <w:tcPr>
            <w:tcW w:w="2208" w:type="dxa"/>
          </w:tcPr>
          <w:p w14:paraId="62EFE8A7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Стаж употребления наркотиков</w:t>
            </w:r>
          </w:p>
        </w:tc>
        <w:tc>
          <w:tcPr>
            <w:tcW w:w="1144" w:type="dxa"/>
            <w:vAlign w:val="center"/>
          </w:tcPr>
          <w:p w14:paraId="28BD4402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20 лет</w:t>
            </w:r>
          </w:p>
        </w:tc>
        <w:tc>
          <w:tcPr>
            <w:tcW w:w="1506" w:type="dxa"/>
          </w:tcPr>
          <w:p w14:paraId="7FE6C56F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Вид употребляемого наркотика</w:t>
            </w:r>
          </w:p>
        </w:tc>
        <w:tc>
          <w:tcPr>
            <w:tcW w:w="1116" w:type="dxa"/>
            <w:vAlign w:val="center"/>
          </w:tcPr>
          <w:p w14:paraId="533122D1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героин</w:t>
            </w:r>
          </w:p>
        </w:tc>
        <w:tc>
          <w:tcPr>
            <w:tcW w:w="1214" w:type="dxa"/>
          </w:tcPr>
          <w:p w14:paraId="1F11908F" w14:textId="7B11E53B" w:rsidR="00A05DC8" w:rsidRPr="005D1FAB" w:rsidRDefault="005D1FAB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Является ли клиентом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  <w:t>ПТМ</w:t>
            </w:r>
          </w:p>
        </w:tc>
        <w:tc>
          <w:tcPr>
            <w:tcW w:w="2157" w:type="dxa"/>
            <w:vAlign w:val="center"/>
          </w:tcPr>
          <w:p w14:paraId="7FE36F40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</w:tr>
      <w:tr w:rsidR="00A05DC8" w:rsidRPr="006930C4" w14:paraId="1E3CC9FF" w14:textId="77777777" w:rsidTr="0095581A">
        <w:tc>
          <w:tcPr>
            <w:tcW w:w="2208" w:type="dxa"/>
          </w:tcPr>
          <w:p w14:paraId="6D7F15B3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Источник дохода</w:t>
            </w:r>
          </w:p>
        </w:tc>
        <w:tc>
          <w:tcPr>
            <w:tcW w:w="1144" w:type="dxa"/>
            <w:vAlign w:val="center"/>
          </w:tcPr>
          <w:p w14:paraId="3F7064B8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работает</w:t>
            </w:r>
          </w:p>
        </w:tc>
        <w:tc>
          <w:tcPr>
            <w:tcW w:w="1506" w:type="dxa"/>
          </w:tcPr>
          <w:p w14:paraId="55D4C7E0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График работы</w:t>
            </w:r>
          </w:p>
        </w:tc>
        <w:tc>
          <w:tcPr>
            <w:tcW w:w="1116" w:type="dxa"/>
            <w:vAlign w:val="center"/>
          </w:tcPr>
          <w:p w14:paraId="5F04BED4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09.00-18.00</w:t>
            </w:r>
          </w:p>
        </w:tc>
        <w:tc>
          <w:tcPr>
            <w:tcW w:w="1214" w:type="dxa"/>
          </w:tcPr>
          <w:p w14:paraId="5419BEC7" w14:textId="77777777" w:rsidR="00A05DC8" w:rsidRPr="00BE670E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57" w:type="dxa"/>
            <w:vAlign w:val="center"/>
          </w:tcPr>
          <w:p w14:paraId="7AB8CA7B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5DC8" w:rsidRPr="00801E8F" w14:paraId="6755F841" w14:textId="77777777" w:rsidTr="0095581A">
        <w:tc>
          <w:tcPr>
            <w:tcW w:w="2208" w:type="dxa"/>
          </w:tcPr>
          <w:p w14:paraId="1D1DF21D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Наличие судимости</w:t>
            </w:r>
          </w:p>
        </w:tc>
        <w:tc>
          <w:tcPr>
            <w:tcW w:w="1144" w:type="dxa"/>
            <w:vAlign w:val="center"/>
          </w:tcPr>
          <w:p w14:paraId="20DDF809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Не судим</w:t>
            </w:r>
          </w:p>
        </w:tc>
        <w:tc>
          <w:tcPr>
            <w:tcW w:w="1506" w:type="dxa"/>
          </w:tcPr>
          <w:p w14:paraId="7E813F44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5E82">
              <w:rPr>
                <w:rFonts w:ascii="Arial" w:hAnsi="Arial" w:cs="Arial"/>
                <w:sz w:val="16"/>
                <w:szCs w:val="16"/>
                <w:u w:val="single"/>
              </w:rPr>
              <w:t>Жилищные условия</w:t>
            </w:r>
          </w:p>
        </w:tc>
        <w:tc>
          <w:tcPr>
            <w:tcW w:w="1116" w:type="dxa"/>
          </w:tcPr>
          <w:p w14:paraId="3F651747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Живет на съемной квартире</w:t>
            </w:r>
          </w:p>
        </w:tc>
        <w:tc>
          <w:tcPr>
            <w:tcW w:w="1214" w:type="dxa"/>
          </w:tcPr>
          <w:p w14:paraId="243AD723" w14:textId="77777777" w:rsidR="00A05DC8" w:rsidRPr="00BE670E" w:rsidRDefault="00A05DC8" w:rsidP="00C1759A">
            <w:pPr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Совместно с ним проживают</w:t>
            </w:r>
          </w:p>
        </w:tc>
        <w:tc>
          <w:tcPr>
            <w:tcW w:w="2157" w:type="dxa"/>
          </w:tcPr>
          <w:p w14:paraId="005C131D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Живет с мамой и братом</w:t>
            </w:r>
          </w:p>
        </w:tc>
      </w:tr>
      <w:tr w:rsidR="00A05DC8" w:rsidRPr="006930C4" w14:paraId="4F66C38D" w14:textId="77777777" w:rsidTr="0095581A">
        <w:tc>
          <w:tcPr>
            <w:tcW w:w="2208" w:type="dxa"/>
          </w:tcPr>
          <w:p w14:paraId="6821C2B5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Дата диагностики на ВИЧ:</w:t>
            </w:r>
          </w:p>
        </w:tc>
        <w:tc>
          <w:tcPr>
            <w:tcW w:w="1144" w:type="dxa"/>
            <w:vAlign w:val="center"/>
          </w:tcPr>
          <w:p w14:paraId="723793F6" w14:textId="77777777" w:rsidR="00A05DC8" w:rsidRPr="007B5E82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05.01.01</w:t>
            </w:r>
          </w:p>
        </w:tc>
        <w:tc>
          <w:tcPr>
            <w:tcW w:w="1506" w:type="dxa"/>
          </w:tcPr>
          <w:p w14:paraId="59342805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  <w:t>Дата постановки на Д-учет</w:t>
            </w:r>
          </w:p>
        </w:tc>
        <w:tc>
          <w:tcPr>
            <w:tcW w:w="1116" w:type="dxa"/>
          </w:tcPr>
          <w:p w14:paraId="40F03822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08.01.01</w:t>
            </w:r>
          </w:p>
        </w:tc>
        <w:tc>
          <w:tcPr>
            <w:tcW w:w="1214" w:type="dxa"/>
          </w:tcPr>
          <w:p w14:paraId="5AA654E7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  <w:t>Дата диагностики на ТБ; результат</w:t>
            </w:r>
          </w:p>
        </w:tc>
        <w:tc>
          <w:tcPr>
            <w:tcW w:w="2157" w:type="dxa"/>
          </w:tcPr>
          <w:p w14:paraId="3A1418FB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15.01.01 отриц.</w:t>
            </w:r>
          </w:p>
          <w:p w14:paraId="300F20B6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15.07.01 положит</w:t>
            </w:r>
          </w:p>
        </w:tc>
      </w:tr>
      <w:tr w:rsidR="00A05DC8" w:rsidRPr="006930C4" w14:paraId="4B543D93" w14:textId="77777777" w:rsidTr="0095581A">
        <w:tc>
          <w:tcPr>
            <w:tcW w:w="2208" w:type="dxa"/>
          </w:tcPr>
          <w:p w14:paraId="3468E578" w14:textId="77777777" w:rsidR="00A05DC8" w:rsidRPr="00C835B2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Уровень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>CD-4</w:t>
            </w:r>
          </w:p>
        </w:tc>
        <w:tc>
          <w:tcPr>
            <w:tcW w:w="1144" w:type="dxa"/>
            <w:vAlign w:val="center"/>
          </w:tcPr>
          <w:p w14:paraId="3737FFFD" w14:textId="77777777" w:rsidR="00A05DC8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06" w:type="dxa"/>
          </w:tcPr>
          <w:p w14:paraId="7A646D1D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1116" w:type="dxa"/>
          </w:tcPr>
          <w:p w14:paraId="79BAFA6D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14" w:type="dxa"/>
          </w:tcPr>
          <w:p w14:paraId="15262268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Дата начала лечения ТБ</w:t>
            </w:r>
          </w:p>
        </w:tc>
        <w:tc>
          <w:tcPr>
            <w:tcW w:w="2157" w:type="dxa"/>
          </w:tcPr>
          <w:p w14:paraId="7302BE87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20.07.01</w:t>
            </w:r>
          </w:p>
        </w:tc>
      </w:tr>
      <w:tr w:rsidR="00A05DC8" w:rsidRPr="006930C4" w14:paraId="6057344D" w14:textId="77777777" w:rsidTr="0095581A">
        <w:tc>
          <w:tcPr>
            <w:tcW w:w="2208" w:type="dxa"/>
          </w:tcPr>
          <w:p w14:paraId="79CB060B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Схема лечения АРВ</w:t>
            </w:r>
          </w:p>
        </w:tc>
        <w:tc>
          <w:tcPr>
            <w:tcW w:w="3766" w:type="dxa"/>
            <w:gridSpan w:val="3"/>
            <w:vAlign w:val="center"/>
          </w:tcPr>
          <w:p w14:paraId="7CB3C56F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Перечень препаратов….</w:t>
            </w:r>
          </w:p>
        </w:tc>
        <w:tc>
          <w:tcPr>
            <w:tcW w:w="1214" w:type="dxa"/>
          </w:tcPr>
          <w:p w14:paraId="17AA33D4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Дата окончания лечения ТБ</w:t>
            </w:r>
          </w:p>
        </w:tc>
        <w:tc>
          <w:tcPr>
            <w:tcW w:w="2157" w:type="dxa"/>
          </w:tcPr>
          <w:p w14:paraId="77931345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5DC8" w:rsidRPr="00463A0A" w14:paraId="67391E55" w14:textId="77777777" w:rsidTr="0095581A">
        <w:tc>
          <w:tcPr>
            <w:tcW w:w="9345" w:type="dxa"/>
            <w:gridSpan w:val="6"/>
          </w:tcPr>
          <w:p w14:paraId="0C7E6018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Получение услуг (ранее)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  <w:vertAlign w:val="superscript"/>
              </w:rPr>
              <w:t>*</w:t>
            </w:r>
          </w:p>
        </w:tc>
      </w:tr>
      <w:tr w:rsidR="00A05DC8" w:rsidRPr="00801E8F" w14:paraId="67E23310" w14:textId="77777777" w:rsidTr="0095581A">
        <w:tc>
          <w:tcPr>
            <w:tcW w:w="2208" w:type="dxa"/>
          </w:tcPr>
          <w:p w14:paraId="154D83C4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63A0A">
              <w:rPr>
                <w:rFonts w:ascii="Arial" w:hAnsi="Arial" w:cs="Arial"/>
                <w:i/>
                <w:sz w:val="16"/>
                <w:szCs w:val="16"/>
              </w:rPr>
              <w:t>01.01.01</w:t>
            </w:r>
          </w:p>
        </w:tc>
        <w:tc>
          <w:tcPr>
            <w:tcW w:w="7137" w:type="dxa"/>
            <w:gridSpan w:val="5"/>
          </w:tcPr>
          <w:p w14:paraId="59C4A45C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Получение шприцов, презервативов, информация о программах профилактики и лечения ВИЧ</w:t>
            </w:r>
          </w:p>
        </w:tc>
      </w:tr>
      <w:tr w:rsidR="00A05DC8" w:rsidRPr="00801E8F" w14:paraId="104C1CA2" w14:textId="77777777" w:rsidTr="0095581A">
        <w:tc>
          <w:tcPr>
            <w:tcW w:w="2208" w:type="dxa"/>
          </w:tcPr>
          <w:p w14:paraId="6BCDDE40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04.01.01</w:t>
            </w:r>
          </w:p>
        </w:tc>
        <w:tc>
          <w:tcPr>
            <w:tcW w:w="7137" w:type="dxa"/>
            <w:gridSpan w:val="5"/>
          </w:tcPr>
          <w:p w14:paraId="53D43D9A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Получение шприцов, налаксона. Информация о ВИЧ, мотивация на прохождение тестирования</w:t>
            </w:r>
          </w:p>
        </w:tc>
      </w:tr>
      <w:tr w:rsidR="00A05DC8" w:rsidRPr="00463A0A" w14:paraId="4E622557" w14:textId="77777777" w:rsidTr="0095581A">
        <w:tc>
          <w:tcPr>
            <w:tcW w:w="2208" w:type="dxa"/>
          </w:tcPr>
          <w:p w14:paraId="52F3249A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05.01.01</w:t>
            </w:r>
          </w:p>
        </w:tc>
        <w:tc>
          <w:tcPr>
            <w:tcW w:w="7137" w:type="dxa"/>
            <w:gridSpan w:val="5"/>
          </w:tcPr>
          <w:p w14:paraId="54D01929" w14:textId="77777777" w:rsidR="00A05DC8" w:rsidRPr="00463A0A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Сопровождение для тестирования на ВИЧ. </w:t>
            </w:r>
            <w:r>
              <w:rPr>
                <w:rFonts w:ascii="Arial" w:hAnsi="Arial" w:cs="Arial"/>
                <w:i/>
                <w:sz w:val="16"/>
                <w:szCs w:val="16"/>
              </w:rPr>
              <w:t>Тестирование на ВИЧ</w:t>
            </w:r>
          </w:p>
        </w:tc>
      </w:tr>
      <w:tr w:rsidR="00A05DC8" w:rsidRPr="00463A0A" w14:paraId="18841DED" w14:textId="77777777" w:rsidTr="0095581A">
        <w:tc>
          <w:tcPr>
            <w:tcW w:w="2208" w:type="dxa"/>
          </w:tcPr>
          <w:p w14:paraId="263F6694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08.01.01</w:t>
            </w:r>
          </w:p>
        </w:tc>
        <w:tc>
          <w:tcPr>
            <w:tcW w:w="7137" w:type="dxa"/>
            <w:gridSpan w:val="5"/>
          </w:tcPr>
          <w:p w14:paraId="694F0BC9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После-тестовое консультирование</w:t>
            </w:r>
          </w:p>
        </w:tc>
      </w:tr>
      <w:tr w:rsidR="00A05DC8" w:rsidRPr="00463A0A" w14:paraId="102819E8" w14:textId="77777777" w:rsidTr="0095581A">
        <w:tc>
          <w:tcPr>
            <w:tcW w:w="2208" w:type="dxa"/>
          </w:tcPr>
          <w:p w14:paraId="1F7CC2E6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08.01.01</w:t>
            </w:r>
          </w:p>
        </w:tc>
        <w:tc>
          <w:tcPr>
            <w:tcW w:w="7137" w:type="dxa"/>
            <w:gridSpan w:val="5"/>
          </w:tcPr>
          <w:p w14:paraId="104DB511" w14:textId="77777777" w:rsid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</w:t>
            </w:r>
          </w:p>
        </w:tc>
      </w:tr>
      <w:tr w:rsidR="00A05DC8" w:rsidRPr="007B5E82" w14:paraId="7802C025" w14:textId="77777777" w:rsidTr="0095581A">
        <w:tc>
          <w:tcPr>
            <w:tcW w:w="9345" w:type="dxa"/>
            <w:gridSpan w:val="6"/>
          </w:tcPr>
          <w:p w14:paraId="6D768CC1" w14:textId="77777777" w:rsidR="00A05DC8" w:rsidRPr="007B5E82" w:rsidRDefault="00A05DC8" w:rsidP="00C1759A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5E82">
              <w:rPr>
                <w:rFonts w:ascii="Arial" w:hAnsi="Arial" w:cs="Arial"/>
                <w:b/>
                <w:i/>
                <w:sz w:val="16"/>
                <w:szCs w:val="16"/>
              </w:rPr>
              <w:t>Индивидуальный план работы</w:t>
            </w:r>
          </w:p>
        </w:tc>
      </w:tr>
      <w:tr w:rsidR="00A05DC8" w:rsidRPr="00801E8F" w14:paraId="368EFABC" w14:textId="77777777" w:rsidTr="0095581A">
        <w:tc>
          <w:tcPr>
            <w:tcW w:w="2208" w:type="dxa"/>
          </w:tcPr>
          <w:p w14:paraId="1C924B59" w14:textId="77777777" w:rsidR="00A05DC8" w:rsidRPr="006930C4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12.01.01</w:t>
            </w:r>
          </w:p>
        </w:tc>
        <w:tc>
          <w:tcPr>
            <w:tcW w:w="7137" w:type="dxa"/>
            <w:gridSpan w:val="5"/>
          </w:tcPr>
          <w:p w14:paraId="33614B35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  <w:t>Совместное посещение врача-инфекциониста. Подготовка к приему АРВ-препаратов.</w:t>
            </w:r>
          </w:p>
        </w:tc>
      </w:tr>
      <w:tr w:rsidR="00A05DC8" w:rsidRPr="00801E8F" w14:paraId="7486F480" w14:textId="77777777" w:rsidTr="0095581A">
        <w:tc>
          <w:tcPr>
            <w:tcW w:w="2208" w:type="dxa"/>
          </w:tcPr>
          <w:p w14:paraId="2635C6E7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7137" w:type="dxa"/>
            <w:gridSpan w:val="5"/>
          </w:tcPr>
          <w:p w14:paraId="781C6621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  <w:lang w:val="ru-RU"/>
              </w:rPr>
            </w:pPr>
          </w:p>
        </w:tc>
      </w:tr>
    </w:tbl>
    <w:p w14:paraId="785EBDB8" w14:textId="77777777" w:rsidR="00A05DC8" w:rsidRPr="00A05DC8" w:rsidRDefault="00A05DC8" w:rsidP="00C1759A">
      <w:pPr>
        <w:spacing w:after="240"/>
        <w:ind w:firstLine="567"/>
        <w:rPr>
          <w:rFonts w:ascii="Arial" w:hAnsi="Arial" w:cs="Arial"/>
          <w:i/>
          <w:sz w:val="24"/>
          <w:szCs w:val="24"/>
          <w:vertAlign w:val="superscript"/>
          <w:lang w:val="ru-RU"/>
        </w:rPr>
      </w:pPr>
      <w:r w:rsidRPr="00A05DC8">
        <w:rPr>
          <w:rFonts w:ascii="Arial" w:hAnsi="Arial" w:cs="Arial"/>
          <w:i/>
          <w:sz w:val="24"/>
          <w:szCs w:val="24"/>
          <w:vertAlign w:val="superscript"/>
          <w:lang w:val="ru-RU"/>
        </w:rPr>
        <w:t>*информация заполняется из дневника аутрич работника и опроса клиента</w:t>
      </w:r>
    </w:p>
    <w:p w14:paraId="65A13959" w14:textId="29C93AEB" w:rsidR="00A05DC8" w:rsidRPr="00A05DC8" w:rsidRDefault="008562E2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>1.6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Журнал по технике безопасности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1"/>
        <w:gridCol w:w="4367"/>
        <w:gridCol w:w="2347"/>
      </w:tblGrid>
      <w:tr w:rsidR="00A05DC8" w:rsidRPr="00801E8F" w14:paraId="3452EF28" w14:textId="77777777" w:rsidTr="0095581A">
        <w:tc>
          <w:tcPr>
            <w:tcW w:w="2122" w:type="dxa"/>
            <w:vAlign w:val="center"/>
          </w:tcPr>
          <w:p w14:paraId="7521EEC2" w14:textId="77777777" w:rsidR="00A05DC8" w:rsidRPr="00A05DC8" w:rsidRDefault="00A05DC8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536" w:type="dxa"/>
            <w:vAlign w:val="center"/>
          </w:tcPr>
          <w:p w14:paraId="31D18A1B" w14:textId="77777777" w:rsidR="00A05DC8" w:rsidRPr="00A05DC8" w:rsidRDefault="00A05DC8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Тема сессии/инструктажа</w:t>
            </w:r>
          </w:p>
        </w:tc>
        <w:tc>
          <w:tcPr>
            <w:tcW w:w="2409" w:type="dxa"/>
            <w:vAlign w:val="center"/>
          </w:tcPr>
          <w:p w14:paraId="4EABEA93" w14:textId="77777777" w:rsidR="00A05DC8" w:rsidRPr="00A05DC8" w:rsidRDefault="00A05DC8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Ф.И.О.,Подпись сотрудника</w:t>
            </w:r>
          </w:p>
        </w:tc>
      </w:tr>
      <w:tr w:rsidR="00A05DC8" w:rsidRPr="00A05DC8" w14:paraId="261389FD" w14:textId="77777777" w:rsidTr="0095581A">
        <w:tc>
          <w:tcPr>
            <w:tcW w:w="2122" w:type="dxa"/>
          </w:tcPr>
          <w:p w14:paraId="6CAD9EA1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01.01.01.</w:t>
            </w:r>
          </w:p>
        </w:tc>
        <w:tc>
          <w:tcPr>
            <w:tcW w:w="4536" w:type="dxa"/>
          </w:tcPr>
          <w:p w14:paraId="5BAB832B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Сессия (Правила работы с представителями КГН)</w:t>
            </w:r>
          </w:p>
        </w:tc>
        <w:tc>
          <w:tcPr>
            <w:tcW w:w="2409" w:type="dxa"/>
          </w:tcPr>
          <w:p w14:paraId="5DD3EC0D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Иванов И.И.</w:t>
            </w:r>
          </w:p>
        </w:tc>
      </w:tr>
      <w:tr w:rsidR="00A05DC8" w:rsidRPr="00175B9E" w14:paraId="6A28B845" w14:textId="77777777" w:rsidTr="0095581A">
        <w:tc>
          <w:tcPr>
            <w:tcW w:w="2122" w:type="dxa"/>
          </w:tcPr>
          <w:p w14:paraId="56A16B87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09A6F1DD" w14:textId="77777777" w:rsidR="00A05DC8" w:rsidRPr="00175B9E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//-</w:t>
            </w:r>
          </w:p>
        </w:tc>
        <w:tc>
          <w:tcPr>
            <w:tcW w:w="2409" w:type="dxa"/>
          </w:tcPr>
          <w:p w14:paraId="64995A43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Петров П.П.</w:t>
            </w:r>
          </w:p>
        </w:tc>
      </w:tr>
      <w:tr w:rsidR="00A05DC8" w:rsidRPr="00175B9E" w14:paraId="14823526" w14:textId="77777777" w:rsidTr="0095581A">
        <w:tc>
          <w:tcPr>
            <w:tcW w:w="2122" w:type="dxa"/>
          </w:tcPr>
          <w:p w14:paraId="3732198A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180AA13F" w14:textId="77777777" w:rsidR="00A05DC8" w:rsidRPr="00175B9E" w:rsidRDefault="00A05DC8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2409" w:type="dxa"/>
          </w:tcPr>
          <w:p w14:paraId="6AD8A6C1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Сидоров С.С.</w:t>
            </w:r>
          </w:p>
        </w:tc>
      </w:tr>
      <w:tr w:rsidR="00A05DC8" w:rsidRPr="00175B9E" w14:paraId="0BFB15DA" w14:textId="77777777" w:rsidTr="0095581A">
        <w:tc>
          <w:tcPr>
            <w:tcW w:w="2122" w:type="dxa"/>
          </w:tcPr>
          <w:p w14:paraId="623DB02B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05.01.01.</w:t>
            </w:r>
          </w:p>
        </w:tc>
        <w:tc>
          <w:tcPr>
            <w:tcW w:w="4536" w:type="dxa"/>
          </w:tcPr>
          <w:p w14:paraId="739C58C1" w14:textId="77777777" w:rsidR="00A05DC8" w:rsidRPr="00A05DC8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Инструктаж (работа с использованным инструментарием)</w:t>
            </w:r>
          </w:p>
        </w:tc>
        <w:tc>
          <w:tcPr>
            <w:tcW w:w="2409" w:type="dxa"/>
          </w:tcPr>
          <w:p w14:paraId="5005DCF9" w14:textId="77777777" w:rsidR="00A05DC8" w:rsidRPr="00175B9E" w:rsidRDefault="00A05DC8" w:rsidP="00C1759A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Иванов И.И.</w:t>
            </w:r>
          </w:p>
        </w:tc>
      </w:tr>
    </w:tbl>
    <w:p w14:paraId="3A81F40F" w14:textId="77777777" w:rsidR="00A05DC8" w:rsidRDefault="00A05DC8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</w:rPr>
      </w:pPr>
    </w:p>
    <w:p w14:paraId="3062A54E" w14:textId="275B1639" w:rsidR="007D1E77" w:rsidRDefault="007D1E77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7D1E77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1.7. </w:t>
      </w:r>
      <w:r>
        <w:rPr>
          <w:rFonts w:ascii="Arial" w:hAnsi="Arial" w:cs="Arial"/>
          <w:i/>
          <w:sz w:val="24"/>
          <w:szCs w:val="24"/>
          <w:u w:val="single"/>
          <w:lang w:val="ru-RU"/>
        </w:rPr>
        <w:t>Бланк информированного согласия.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</w:tblGrid>
      <w:tr w:rsidR="00FE5A67" w14:paraId="0585057D" w14:textId="77777777" w:rsidTr="00FE5A67">
        <w:tc>
          <w:tcPr>
            <w:tcW w:w="9430" w:type="dxa"/>
          </w:tcPr>
          <w:p w14:paraId="5B303BFD" w14:textId="77777777" w:rsidR="00FE5A67" w:rsidRPr="00FE5A67" w:rsidRDefault="00FE5A67" w:rsidP="00FE5A67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val="ru-RU" w:eastAsia="ru-RU"/>
              </w:rPr>
            </w:pPr>
            <w:r w:rsidRPr="00FE5A67"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val="ru-RU" w:eastAsia="ru-RU"/>
              </w:rPr>
              <w:t>Информированное добровольное согласие на получение медико-социальных услуг</w:t>
            </w:r>
          </w:p>
          <w:p w14:paraId="647A3FDC" w14:textId="77777777" w:rsidR="00FE5A67" w:rsidRPr="007D1E77" w:rsidRDefault="00FE5A67" w:rsidP="00FE5A67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</w:pPr>
          </w:p>
          <w:p w14:paraId="40F0CACA" w14:textId="77777777" w:rsidR="00FE5A67" w:rsidRPr="007D1E77" w:rsidRDefault="00FE5A67" w:rsidP="00FE5A67">
            <w:pPr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14:paraId="70A0887D" w14:textId="1DABE8A0" w:rsidR="00FE5A67" w:rsidRPr="007D1E77" w:rsidRDefault="00FE5A67" w:rsidP="00FE5A67">
            <w:pPr>
              <w:keepNext/>
              <w:keepLines/>
              <w:tabs>
                <w:tab w:val="left" w:leader="underscore" w:pos="9386"/>
              </w:tabs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D1E77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shd w:val="clear" w:color="auto" w:fill="FFFFFF"/>
                <w:lang w:val="ru-RU"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shd w:val="clear" w:color="auto" w:fill="FFFFFF"/>
                <w:lang w:val="ru-RU" w:eastAsia="ru-RU"/>
              </w:rPr>
              <w:t>______________________________________________________________________________________</w:t>
            </w:r>
            <w:r w:rsidRPr="007D1E7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val="ru-RU" w:eastAsia="ru-RU"/>
              </w:rPr>
              <w:tab/>
            </w:r>
          </w:p>
          <w:p w14:paraId="59A10CD5" w14:textId="77777777" w:rsidR="00FE5A67" w:rsidRPr="007D1E77" w:rsidRDefault="00FE5A67" w:rsidP="00FE5A67">
            <w:pPr>
              <w:ind w:left="148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7D1E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               (Ф.И.О.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либо УИК клиента</w:t>
            </w:r>
            <w:r w:rsidRPr="007D1E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)</w:t>
            </w:r>
          </w:p>
          <w:p w14:paraId="1276371A" w14:textId="77777777" w:rsidR="00FE5A67" w:rsidRPr="007D1E77" w:rsidRDefault="00FE5A67" w:rsidP="00FE5A67">
            <w:pPr>
              <w:tabs>
                <w:tab w:val="left" w:leader="underscore" w:pos="1417"/>
                <w:tab w:val="left" w:leader="underscore" w:pos="7758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14:paraId="5C2C8D40" w14:textId="5ACEA448" w:rsidR="00FE5A67" w:rsidRPr="007D1E77" w:rsidRDefault="00FE5A67" w:rsidP="00FE5A67">
            <w:pPr>
              <w:tabs>
                <w:tab w:val="left" w:leader="underscore" w:pos="1422"/>
                <w:tab w:val="left" w:leader="underscore" w:pos="7778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ab/>
              <w:t xml:space="preserve">» 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ода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рождения</w:t>
            </w:r>
            <w:r w:rsidRPr="007D1E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,</w:t>
            </w:r>
          </w:p>
          <w:p w14:paraId="3433C1EB" w14:textId="77777777" w:rsidR="00FE5A67" w:rsidRPr="007D1E77" w:rsidRDefault="00FE5A67" w:rsidP="00FE5A67">
            <w:pPr>
              <w:tabs>
                <w:tab w:val="left" w:leader="underscore" w:pos="9381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14:paraId="40A31CE7" w14:textId="77777777" w:rsidR="00FE5A67" w:rsidRPr="007D1E77" w:rsidRDefault="00FE5A67" w:rsidP="00FE5A67">
            <w:pPr>
              <w:ind w:left="20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даю информированное добровольное согласие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получение медико-социальных услуг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со стороны _______________________________________(название организации), в лице ____________________________________________(Ф.И.О. представителя организации)</w:t>
            </w:r>
          </w:p>
          <w:p w14:paraId="4C989D2A" w14:textId="77777777" w:rsidR="00FE5A67" w:rsidRPr="007D1E77" w:rsidRDefault="00FE5A67" w:rsidP="00FE5A67">
            <w:pPr>
              <w:tabs>
                <w:tab w:val="left" w:pos="2877"/>
                <w:tab w:val="left" w:pos="9356"/>
              </w:tabs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</w:p>
          <w:p w14:paraId="3A1CF3D1" w14:textId="3468FB5A" w:rsidR="00FE5A67" w:rsidRPr="007D1E77" w:rsidRDefault="00FE5A67" w:rsidP="00FE5A67">
            <w:pPr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</w:pPr>
            <w:r w:rsidRPr="00FE5A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Мне в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понят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форме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разъяснены цели, методы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медико-социальной поддержки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, связанный с ними риск, возможные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иды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медицинских вмешательств, их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.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Мне разъяснено, что я имею право отказаться от определенного вида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медико-социальных услуг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или потребовать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их</w:t>
            </w:r>
            <w:r w:rsidRPr="007D1E77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 xml:space="preserve"> прекращения,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ru-RU" w:eastAsia="ru-RU"/>
              </w:rPr>
              <w:t>в случае, если предоставляемые услуги угрожают моей личной безопасности, не соответствуют потребностям.</w:t>
            </w:r>
          </w:p>
          <w:p w14:paraId="03C26C8D" w14:textId="77777777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41" w:name="bookmark4"/>
          </w:p>
          <w:p w14:paraId="54CB059C" w14:textId="77777777" w:rsidR="00FE5A6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14:paraId="0BA307D8" w14:textId="77777777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подпись                                                                                                 Ф.И.О либо УИК клиента</w:t>
            </w:r>
          </w:p>
          <w:p w14:paraId="0870989A" w14:textId="77777777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14:paraId="629B0916" w14:textId="77777777" w:rsidR="00FE5A6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14:paraId="70B87338" w14:textId="77777777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подпись                                                                                    Ф.И.О. представителя организации</w:t>
            </w:r>
          </w:p>
          <w:p w14:paraId="6F293090" w14:textId="77777777" w:rsidR="00FE5A67" w:rsidRPr="007D1E77" w:rsidRDefault="00FE5A67" w:rsidP="00FE5A6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7D1E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                  </w:t>
            </w:r>
          </w:p>
          <w:p w14:paraId="1A3902DE" w14:textId="77777777" w:rsidR="00FE5A67" w:rsidRPr="007D1E77" w:rsidRDefault="00FE5A67" w:rsidP="00FE5A6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14:paraId="182FD08C" w14:textId="2D11C317" w:rsidR="00FE5A6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«________» 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</w:t>
            </w: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20___ </w:t>
            </w:r>
            <w:r w:rsidRPr="007D1E7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</w:p>
          <w:p w14:paraId="7D6052CA" w14:textId="2CE27A78" w:rsidR="00FE5A67" w:rsidRPr="007D1E77" w:rsidRDefault="00FE5A67" w:rsidP="00FE5A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                      дата оформления</w:t>
            </w:r>
          </w:p>
          <w:bookmarkEnd w:id="41"/>
          <w:p w14:paraId="520ADB1F" w14:textId="77777777" w:rsidR="00FE5A67" w:rsidRDefault="00FE5A67" w:rsidP="00C1759A">
            <w:pPr>
              <w:spacing w:after="240"/>
              <w:rPr>
                <w:rFonts w:ascii="Arial" w:hAnsi="Arial" w:cs="Arial"/>
                <w:i/>
                <w:sz w:val="24"/>
                <w:szCs w:val="24"/>
                <w:u w:val="single"/>
                <w:lang w:val="ru-RU"/>
              </w:rPr>
            </w:pPr>
          </w:p>
        </w:tc>
      </w:tr>
    </w:tbl>
    <w:p w14:paraId="7C57C92C" w14:textId="77777777" w:rsidR="007D1E77" w:rsidRDefault="007D1E77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14:paraId="267CAF34" w14:textId="4DB190B2" w:rsidR="00A05DC8" w:rsidRPr="00A05DC8" w:rsidRDefault="008562E2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8562E2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Приложение 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>1.</w:t>
      </w:r>
      <w:r w:rsidR="007D1E77">
        <w:rPr>
          <w:rFonts w:ascii="Arial" w:hAnsi="Arial" w:cs="Arial"/>
          <w:i/>
          <w:sz w:val="24"/>
          <w:szCs w:val="24"/>
          <w:u w:val="single"/>
          <w:lang w:val="ru-RU"/>
        </w:rPr>
        <w:t>8</w:t>
      </w:r>
      <w:r w:rsidR="00A05DC8">
        <w:rPr>
          <w:rFonts w:ascii="Arial" w:hAnsi="Arial" w:cs="Arial"/>
          <w:i/>
          <w:sz w:val="24"/>
          <w:szCs w:val="24"/>
          <w:u w:val="single"/>
          <w:lang w:val="ru-RU"/>
        </w:rPr>
        <w:t>.</w:t>
      </w:r>
      <w:r w:rsidR="00A05DC8" w:rsidRPr="00A05DC8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 Акт сверки протестированных/обследованных.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2"/>
        <w:gridCol w:w="1639"/>
        <w:gridCol w:w="887"/>
        <w:gridCol w:w="1358"/>
        <w:gridCol w:w="1874"/>
        <w:gridCol w:w="1165"/>
      </w:tblGrid>
      <w:tr w:rsidR="0040720B" w:rsidRPr="00DA1FA6" w14:paraId="3402876F" w14:textId="730BE29E" w:rsidTr="0040720B">
        <w:tc>
          <w:tcPr>
            <w:tcW w:w="1894" w:type="dxa"/>
            <w:vAlign w:val="center"/>
          </w:tcPr>
          <w:p w14:paraId="185A29DF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Дата предоставления услуги аутрич/социальным работником</w:t>
            </w:r>
          </w:p>
        </w:tc>
        <w:tc>
          <w:tcPr>
            <w:tcW w:w="1997" w:type="dxa"/>
            <w:vAlign w:val="center"/>
          </w:tcPr>
          <w:p w14:paraId="56050A88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Вид предоставленной услуги</w:t>
            </w:r>
          </w:p>
        </w:tc>
        <w:tc>
          <w:tcPr>
            <w:tcW w:w="1587" w:type="dxa"/>
            <w:vAlign w:val="center"/>
          </w:tcPr>
          <w:p w14:paraId="1A71D7EE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Код клиента</w:t>
            </w:r>
          </w:p>
        </w:tc>
        <w:tc>
          <w:tcPr>
            <w:tcW w:w="1546" w:type="dxa"/>
            <w:vAlign w:val="center"/>
          </w:tcPr>
          <w:p w14:paraId="1C7574BE" w14:textId="77777777" w:rsidR="0040720B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Дата фактического получения услу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ги</w:t>
            </w:r>
          </w:p>
        </w:tc>
        <w:tc>
          <w:tcPr>
            <w:tcW w:w="1936" w:type="dxa"/>
            <w:vAlign w:val="center"/>
          </w:tcPr>
          <w:p w14:paraId="610C681A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Отметка врача о получении услуги/комментарии</w:t>
            </w:r>
          </w:p>
        </w:tc>
        <w:tc>
          <w:tcPr>
            <w:tcW w:w="1500" w:type="dxa"/>
            <w:vAlign w:val="center"/>
          </w:tcPr>
          <w:p w14:paraId="2A01C475" w14:textId="7A4236CA" w:rsidR="0040720B" w:rsidRPr="00A05DC8" w:rsidRDefault="0040720B" w:rsidP="004072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Примечание</w:t>
            </w:r>
          </w:p>
        </w:tc>
      </w:tr>
      <w:tr w:rsidR="0040720B" w:rsidRPr="00801E8F" w14:paraId="39140EAF" w14:textId="20DA7620" w:rsidTr="0040720B">
        <w:tc>
          <w:tcPr>
            <w:tcW w:w="1894" w:type="dxa"/>
            <w:vAlign w:val="center"/>
          </w:tcPr>
          <w:p w14:paraId="60128CEE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03.01.01</w:t>
            </w:r>
          </w:p>
        </w:tc>
        <w:tc>
          <w:tcPr>
            <w:tcW w:w="1997" w:type="dxa"/>
            <w:vAlign w:val="center"/>
          </w:tcPr>
          <w:p w14:paraId="42B57DF9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Сопровождение для тестирования на ВИЧ</w:t>
            </w:r>
          </w:p>
        </w:tc>
        <w:tc>
          <w:tcPr>
            <w:tcW w:w="1587" w:type="dxa"/>
            <w:vAlign w:val="center"/>
          </w:tcPr>
          <w:p w14:paraId="47AE886E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ВАСА 154</w:t>
            </w:r>
          </w:p>
        </w:tc>
        <w:tc>
          <w:tcPr>
            <w:tcW w:w="1546" w:type="dxa"/>
            <w:vAlign w:val="center"/>
          </w:tcPr>
          <w:p w14:paraId="0DB4CF09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03.01.01</w:t>
            </w:r>
          </w:p>
        </w:tc>
        <w:tc>
          <w:tcPr>
            <w:tcW w:w="1936" w:type="dxa"/>
            <w:vAlign w:val="center"/>
          </w:tcPr>
          <w:p w14:paraId="6C775566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Тестирование прошел, результат не получил</w:t>
            </w:r>
          </w:p>
        </w:tc>
        <w:tc>
          <w:tcPr>
            <w:tcW w:w="1500" w:type="dxa"/>
          </w:tcPr>
          <w:p w14:paraId="77F2773F" w14:textId="77777777" w:rsidR="0040720B" w:rsidRPr="00A05DC8" w:rsidRDefault="0040720B" w:rsidP="00C1759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</w:tr>
      <w:tr w:rsidR="0040720B" w:rsidRPr="00175B9E" w14:paraId="07FCD2D6" w14:textId="2BD5B2FC" w:rsidTr="0040720B">
        <w:tc>
          <w:tcPr>
            <w:tcW w:w="1894" w:type="dxa"/>
            <w:vAlign w:val="center"/>
          </w:tcPr>
          <w:p w14:paraId="51842751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04.01.01</w:t>
            </w:r>
          </w:p>
        </w:tc>
        <w:tc>
          <w:tcPr>
            <w:tcW w:w="1997" w:type="dxa"/>
            <w:vAlign w:val="center"/>
          </w:tcPr>
          <w:p w14:paraId="55E51CCD" w14:textId="77777777" w:rsidR="0040720B" w:rsidRPr="00A05DC8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A05DC8">
              <w:rPr>
                <w:rFonts w:ascii="Arial" w:hAnsi="Arial" w:cs="Arial"/>
                <w:i/>
                <w:sz w:val="16"/>
                <w:szCs w:val="16"/>
                <w:lang w:val="ru-RU"/>
              </w:rPr>
              <w:t>Сопровождение для тестирования на ТБ</w:t>
            </w:r>
          </w:p>
        </w:tc>
        <w:tc>
          <w:tcPr>
            <w:tcW w:w="1587" w:type="dxa"/>
            <w:vAlign w:val="center"/>
          </w:tcPr>
          <w:p w14:paraId="518EBE29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НАНИ 282</w:t>
            </w:r>
          </w:p>
        </w:tc>
        <w:tc>
          <w:tcPr>
            <w:tcW w:w="1546" w:type="dxa"/>
            <w:vAlign w:val="center"/>
          </w:tcPr>
          <w:p w14:paraId="6C2214FE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-//-</w:t>
            </w:r>
          </w:p>
        </w:tc>
        <w:tc>
          <w:tcPr>
            <w:tcW w:w="1936" w:type="dxa"/>
            <w:vAlign w:val="center"/>
          </w:tcPr>
          <w:p w14:paraId="728C35E7" w14:textId="77777777" w:rsidR="0040720B" w:rsidRPr="00175B9E" w:rsidRDefault="0040720B" w:rsidP="00C1759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Тестирование не прошел</w:t>
            </w:r>
          </w:p>
        </w:tc>
        <w:tc>
          <w:tcPr>
            <w:tcW w:w="1500" w:type="dxa"/>
          </w:tcPr>
          <w:p w14:paraId="40403434" w14:textId="77777777" w:rsidR="0040720B" w:rsidRDefault="0040720B" w:rsidP="00C175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883229E" w14:textId="77777777" w:rsidR="00A05DC8" w:rsidRPr="00553E53" w:rsidRDefault="00A05DC8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14:paraId="2C4CCF20" w14:textId="77777777" w:rsidR="00BE6559" w:rsidRPr="00553E53" w:rsidRDefault="00BE6559" w:rsidP="00C1759A">
      <w:pPr>
        <w:spacing w:after="240"/>
        <w:ind w:firstLine="567"/>
        <w:rPr>
          <w:rFonts w:ascii="Arial" w:hAnsi="Arial" w:cs="Arial"/>
          <w:i/>
          <w:sz w:val="24"/>
          <w:szCs w:val="24"/>
          <w:u w:val="single"/>
          <w:lang w:val="ru-RU"/>
        </w:rPr>
      </w:pPr>
    </w:p>
    <w:p w14:paraId="2A0CC120" w14:textId="77777777" w:rsidR="00A05DC8" w:rsidRDefault="00A05DC8" w:rsidP="00C1759A">
      <w:pPr>
        <w:rPr>
          <w:lang w:val="ru-RU"/>
        </w:rPr>
      </w:pPr>
    </w:p>
    <w:p w14:paraId="4659BA5F" w14:textId="77777777" w:rsidR="00A05DC8" w:rsidRDefault="00A05DC8" w:rsidP="00C1759A">
      <w:pPr>
        <w:rPr>
          <w:lang w:val="ru-RU"/>
        </w:rPr>
      </w:pPr>
    </w:p>
    <w:p w14:paraId="7B4FAEDE" w14:textId="77777777" w:rsidR="00A05DC8" w:rsidRPr="00553E53" w:rsidRDefault="00A05DC8" w:rsidP="00C1759A">
      <w:pPr>
        <w:rPr>
          <w:lang w:val="ru-RU"/>
        </w:rPr>
      </w:pPr>
    </w:p>
    <w:p w14:paraId="5FFF5329" w14:textId="77777777" w:rsidR="00F508FE" w:rsidRPr="00553E53" w:rsidRDefault="00F508FE" w:rsidP="00C1759A">
      <w:pPr>
        <w:rPr>
          <w:lang w:val="ru-RU"/>
        </w:rPr>
      </w:pPr>
    </w:p>
    <w:p w14:paraId="713A3953" w14:textId="61B617CA" w:rsidR="005E5AB2" w:rsidRPr="00553E53" w:rsidRDefault="005E5AB2" w:rsidP="00C1759A">
      <w:pPr>
        <w:pStyle w:val="a3"/>
        <w:tabs>
          <w:tab w:val="left" w:pos="9639"/>
          <w:tab w:val="left" w:pos="10773"/>
        </w:tabs>
        <w:ind w:right="-33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1BB9D4A" w14:textId="3BAA1ABD" w:rsidR="005E5AB2" w:rsidRPr="00A05DC8" w:rsidRDefault="001E552B" w:rsidP="00FE5A67">
      <w:pPr>
        <w:pStyle w:val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bookmarkStart w:id="42" w:name="_Toc515284944"/>
      <w:r w:rsidR="001146BB" w:rsidRPr="00A05DC8">
        <w:rPr>
          <w:rFonts w:ascii="Times New Roman" w:hAnsi="Times New Roman"/>
          <w:sz w:val="24"/>
          <w:szCs w:val="24"/>
          <w:lang w:val="ru-RU"/>
        </w:rPr>
        <w:t>Приложение 2</w:t>
      </w:r>
      <w:r w:rsidR="00A05D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56FD" w:rsidRPr="00A05DC8">
        <w:rPr>
          <w:rFonts w:ascii="Times New Roman" w:hAnsi="Times New Roman"/>
          <w:sz w:val="24"/>
          <w:szCs w:val="24"/>
          <w:lang w:val="ru-RU"/>
        </w:rPr>
        <w:t>Функциональные обязанности персонала организации</w:t>
      </w:r>
      <w:bookmarkEnd w:id="42"/>
    </w:p>
    <w:p w14:paraId="43D83B25" w14:textId="77777777" w:rsidR="005907C2" w:rsidRPr="00553E53" w:rsidRDefault="005907C2" w:rsidP="00C1759A">
      <w:pPr>
        <w:pStyle w:val="af4"/>
        <w:rPr>
          <w:b/>
          <w:lang w:val="ru-RU"/>
        </w:rPr>
      </w:pPr>
    </w:p>
    <w:p w14:paraId="03F45C72" w14:textId="77777777" w:rsidR="003A56FD" w:rsidRPr="00553E53" w:rsidRDefault="003A56FD" w:rsidP="00C1759A">
      <w:pPr>
        <w:tabs>
          <w:tab w:val="left" w:pos="-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Координатор проекта </w:t>
      </w:r>
    </w:p>
    <w:p w14:paraId="051D3BAA" w14:textId="77777777" w:rsidR="003A56FD" w:rsidRPr="008562E2" w:rsidRDefault="003A56FD" w:rsidP="00C1759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562E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Общая координация реализации проекта:</w:t>
      </w:r>
    </w:p>
    <w:p w14:paraId="4D868ADA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Несение ответственности за подготовку и реализацию детального рабочего плана по реализации проекта организацией на определенный период.</w:t>
      </w:r>
    </w:p>
    <w:p w14:paraId="3D899979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Несение персональной ответственности за подготовку и предоставление качественных и своевременных финансовых и программных отчетов, включая подтверждающие документы к отчетам.</w:t>
      </w:r>
    </w:p>
    <w:p w14:paraId="62D18D59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Несение ответственности за качественное предоставление услуг клиентам со стороны организации.</w:t>
      </w:r>
    </w:p>
    <w:p w14:paraId="1C2879BC" w14:textId="2CCC2672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Несение ответственности за качественное ведение первичной учетно-отчетной документации, согласно требованиям Заказчика.  </w:t>
      </w:r>
    </w:p>
    <w:p w14:paraId="57D2D213" w14:textId="2EEBB9BC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штата и определение функциональных обязанностей.</w:t>
      </w:r>
    </w:p>
    <w:p w14:paraId="4DD20642" w14:textId="77777777" w:rsidR="003A56FD" w:rsidRPr="00553E53" w:rsidRDefault="003A56FD" w:rsidP="00C1759A">
      <w:pPr>
        <w:pStyle w:val="af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E53">
        <w:rPr>
          <w:rFonts w:ascii="Times New Roman" w:hAnsi="Times New Roman"/>
          <w:sz w:val="24"/>
          <w:szCs w:val="24"/>
          <w:lang w:val="ru-RU"/>
        </w:rPr>
        <w:t xml:space="preserve">Координация работы всех сотрудников проекта. </w:t>
      </w:r>
    </w:p>
    <w:p w14:paraId="44316510" w14:textId="4B76AA23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мероприятий, направленных на повышение потенциала сотрудников - обучение, обеспечивающих преемственность между сотрудниками, устойчивость и непрерывность оказания услуг клиентам программы.</w:t>
      </w:r>
    </w:p>
    <w:p w14:paraId="35FEEFC1" w14:textId="2D343FF4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аттестации/оценки уровня знаний сотрудников, предоставляющих услуги клиентам (1 раз в 6 месяцев).</w:t>
      </w:r>
    </w:p>
    <w:p w14:paraId="104089E5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необходимых минимальных условий для работы сотрудников проекта, в том числе мер безопасности во время осуществления ими мероприятий в рамках проекта.</w:t>
      </w:r>
    </w:p>
    <w:p w14:paraId="16F6D44F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Внедрение системы учета и отчетности работы сотрудников.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63BA46E" w14:textId="3A109234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Своевременное информирование Заказчика о проблемах и препятствиях в реализации проекта. </w:t>
      </w:r>
    </w:p>
    <w:p w14:paraId="091FDF9D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предложений/рекомендаций по улучшению проектной деятельности, проведение оценки потребностей проекта.</w:t>
      </w:r>
    </w:p>
    <w:p w14:paraId="26D240BC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и поддержка сети партнеров из числа государственных. неправительственных и других организаций для обеспечения оказания услуг клиентам по перенаправлению (заключение соглашений и т.д.).</w:t>
      </w:r>
    </w:p>
    <w:p w14:paraId="6B0A36B3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организации (мероприятий, услуг и т.д.) в рамках общественных мероприятий, рабочих совещаний, круглых столов и т.д.</w:t>
      </w:r>
    </w:p>
    <w:p w14:paraId="01E15908" w14:textId="481535BC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встреч, презентаций для официальных лиц, государственных организаций и партнерских НПО о деятельности организации и программе.</w:t>
      </w:r>
    </w:p>
    <w:p w14:paraId="3D213FE1" w14:textId="0583F8A4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Осуществление контроля за целевым расходованием финансовых средств и товаров.</w:t>
      </w:r>
    </w:p>
    <w:p w14:paraId="3F9C6884" w14:textId="7510EF88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Подготовка и предоставление точных, регулярных и своевременных финансовых и программных отчетов для Заказчика по формам и в сроки.</w:t>
      </w:r>
    </w:p>
    <w:p w14:paraId="6E626F42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проведения своевременной и регулярной инвентаризации товарно-материальных ценностей, ИМН и ИОМ.</w:t>
      </w:r>
    </w:p>
    <w:p w14:paraId="00BDAE5C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эффективным распределением ИМН, предназначенных для распространения клиентам проекта в программных целях, между сотрудниками проекта. </w:t>
      </w:r>
    </w:p>
    <w:p w14:paraId="07D6A33E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Несение ответственности за сохранность программной первичной и отчетной документации.</w:t>
      </w:r>
    </w:p>
    <w:p w14:paraId="50412E42" w14:textId="16803FCC" w:rsidR="003A56FD" w:rsidRPr="00553E53" w:rsidRDefault="003A56FD" w:rsidP="00C1759A">
      <w:pPr>
        <w:pStyle w:val="af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E53">
        <w:rPr>
          <w:rFonts w:ascii="Times New Roman" w:hAnsi="Times New Roman"/>
          <w:sz w:val="24"/>
          <w:szCs w:val="24"/>
          <w:lang w:val="ru-RU"/>
        </w:rPr>
        <w:t>Создание условий для хранения товаров, поступающих в рамках программы.</w:t>
      </w:r>
    </w:p>
    <w:p w14:paraId="6F9869CF" w14:textId="55F8D4F3" w:rsidR="003A56FD" w:rsidRPr="00553E53" w:rsidRDefault="003A56FD" w:rsidP="00C1759A">
      <w:pPr>
        <w:pStyle w:val="af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3E53">
        <w:rPr>
          <w:rFonts w:ascii="Times New Roman" w:hAnsi="Times New Roman"/>
          <w:sz w:val="24"/>
          <w:szCs w:val="24"/>
          <w:lang w:val="ru-RU"/>
        </w:rPr>
        <w:t>Предоставление необходимой информации по запросу Заказчика.</w:t>
      </w:r>
    </w:p>
    <w:p w14:paraId="7E3E20C7" w14:textId="77777777" w:rsidR="003A56FD" w:rsidRPr="008562E2" w:rsidRDefault="003A56FD" w:rsidP="00C175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8562E2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Мониторинг и оценка реализации проекта:</w:t>
      </w:r>
    </w:p>
    <w:p w14:paraId="307C7E69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движением и расходом ИМН, ИОМ, лекарственных препаратов и др. </w:t>
      </w:r>
    </w:p>
    <w:p w14:paraId="330A4F66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Мониторинг и оценка потребности клиентов в услугах (не реже 1 раза в 6 месяцев).</w:t>
      </w:r>
    </w:p>
    <w:p w14:paraId="2D94B9F2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Мониторинг и оценка качества предоставляемых услуг клиентам (не реже 1 раза в 6 месяцев).</w:t>
      </w:r>
    </w:p>
    <w:p w14:paraId="3DAE541A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Осуществление мониторинговых визитов в места предоставления услуг сотрудниками и партнерские организации.</w:t>
      </w:r>
    </w:p>
    <w:p w14:paraId="63DD4575" w14:textId="415CDD80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Контроль за ведением электронной базы данных в рамках проекта.</w:t>
      </w:r>
    </w:p>
    <w:p w14:paraId="3ABE7571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Мониторинг исполнения рабочих планов и достижения индикаторов в рамках проекта.</w:t>
      </w:r>
    </w:p>
    <w:p w14:paraId="37AC4505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Анализ причин, препятствующих достижению целевых показателей и исполнению рабочих планов, и принятие необходимых мер. </w:t>
      </w:r>
    </w:p>
    <w:p w14:paraId="66E0A9E7" w14:textId="1D6647DC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Регулярный мониторинг и супервизия работы всех сотрудников проекта (в поле, офисе и т.д.). </w:t>
      </w:r>
    </w:p>
    <w:p w14:paraId="53E301FF" w14:textId="05C760D1" w:rsidR="003A56FD" w:rsidRPr="00553E53" w:rsidRDefault="003A56FD" w:rsidP="00C1759A">
      <w:pPr>
        <w:tabs>
          <w:tab w:val="left" w:pos="-142"/>
          <w:tab w:val="left" w:pos="0"/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5BE3ED60" w14:textId="0321CE40" w:rsidR="007E6776" w:rsidRPr="00553E53" w:rsidRDefault="007E6776" w:rsidP="00C1759A">
      <w:pPr>
        <w:pStyle w:val="af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53E53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Специалист по МиО </w:t>
      </w:r>
    </w:p>
    <w:p w14:paraId="41A613D4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Сбор первичной документации необходимой для подготовки программного отчета.</w:t>
      </w:r>
    </w:p>
    <w:p w14:paraId="1B5385EF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 xml:space="preserve">Верификация данных, предоставляемых в первичной документации. </w:t>
      </w:r>
    </w:p>
    <w:p w14:paraId="6E45D419" w14:textId="7CAD5ED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Качественное ведение электронной базы данных.</w:t>
      </w:r>
    </w:p>
    <w:p w14:paraId="07E6BEB8" w14:textId="221C4C0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Своевременное введение данных в базу данных (не реже 1 раза в 2 недели).</w:t>
      </w:r>
    </w:p>
    <w:p w14:paraId="3A2F413B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Обучение сотрудников ведению первичной отчетно-учетной документации.</w:t>
      </w:r>
    </w:p>
    <w:p w14:paraId="41E64A9A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Анализ программной деятельности совместно с координатором проекта.</w:t>
      </w:r>
    </w:p>
    <w:p w14:paraId="3AC8CB70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Внесение рекомендаций и предложений для улучшения программной деятельности и системы мониторинга и оценки в организации.</w:t>
      </w:r>
    </w:p>
    <w:p w14:paraId="44316B31" w14:textId="77777777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подготовке программного отчета. </w:t>
      </w:r>
    </w:p>
    <w:p w14:paraId="36EA1908" w14:textId="7F8EAE53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Предоставление необходимой информации по запросу Заказчика.</w:t>
      </w:r>
    </w:p>
    <w:p w14:paraId="4DCF26C4" w14:textId="74BC5A56" w:rsidR="007E6776" w:rsidRPr="00C415D4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5D4">
        <w:rPr>
          <w:rFonts w:ascii="Times New Roman" w:hAnsi="Times New Roman" w:cs="Times New Roman"/>
          <w:sz w:val="24"/>
          <w:szCs w:val="24"/>
          <w:lang w:val="ru-RU"/>
        </w:rPr>
        <w:t>Ежемесячное проведение архивации данных из базы.</w:t>
      </w:r>
    </w:p>
    <w:p w14:paraId="1F0F0565" w14:textId="77777777" w:rsidR="007E6776" w:rsidRPr="00553E53" w:rsidRDefault="007E6776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Осуществление мониторинговых визитов в партнерские организации и места предоставления услуг сотрудниками.</w:t>
      </w:r>
    </w:p>
    <w:p w14:paraId="1E4EC584" w14:textId="77777777" w:rsidR="007E6776" w:rsidRPr="00C415D4" w:rsidRDefault="007E6776" w:rsidP="00C175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E4B11B" w14:textId="77777777" w:rsidR="003A56FD" w:rsidRDefault="003A56FD" w:rsidP="00C1759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760F6A" w14:textId="77777777" w:rsidR="00FE5A67" w:rsidRDefault="00FE5A67" w:rsidP="00C1759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3A28FA" w14:textId="77777777" w:rsidR="00FE5A67" w:rsidRPr="00553E53" w:rsidRDefault="00FE5A67" w:rsidP="00C1759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6B4407" w14:textId="00B17AA7" w:rsidR="003A56FD" w:rsidRPr="00553E53" w:rsidRDefault="003A56FD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Финансовый специалист</w:t>
      </w:r>
    </w:p>
    <w:p w14:paraId="1210B5CB" w14:textId="43199D9E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Осуществляет полное финансовое сопровождение проекта от имени исполняющей организации в соответствии с законодательством Кыргызской Республики и правилами Заказчика.</w:t>
      </w:r>
    </w:p>
    <w:p w14:paraId="261AE1A6" w14:textId="4CD6E4EF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Гарантирует соответствие всех финансовых и административных документов правилам и требованиям действующего законодательства Кыргызской Республики, Заказчика.</w:t>
      </w:r>
    </w:p>
    <w:p w14:paraId="704F59EB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Обеспечивает правильное начисление и своевременное перечисление платежей.</w:t>
      </w:r>
    </w:p>
    <w:p w14:paraId="2F398A8D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Обеспечивает полный учет поступающих денежных средств, товаров, материальных ценностей в рамках проекта, а также своевременное отражение в бухгалтерском учете операций связанных с их движением.</w:t>
      </w:r>
    </w:p>
    <w:p w14:paraId="4D851891" w14:textId="6A6799F8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Производит слежение за аккуратным ведением бухгалтерских книг, процедурами внутреннего контроля. Расследует существенные расхождения (если таковые имеются), то информирует об этом Заказчика и координатора проекта.</w:t>
      </w:r>
    </w:p>
    <w:p w14:paraId="060C483F" w14:textId="21FEA3BB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Составляет точные, регулярные и своевременные финансовые и информационные отчеты.</w:t>
      </w:r>
    </w:p>
    <w:p w14:paraId="203C5D00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Осуществляет взаимодействие с банками.</w:t>
      </w:r>
    </w:p>
    <w:p w14:paraId="46C880BF" w14:textId="1FCDEC7C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контроль над расходованием средств. </w:t>
      </w:r>
    </w:p>
    <w:p w14:paraId="14FFFEA0" w14:textId="77777777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Дает рекомендации по финансовым и административным вопросам персоналу, работающему в рамках проекта.</w:t>
      </w:r>
    </w:p>
    <w:p w14:paraId="3BD7EE6E" w14:textId="13CEF1C6" w:rsidR="003A56FD" w:rsidRPr="00553E53" w:rsidRDefault="003A56FD" w:rsidP="00C175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Ведет учет оборудования, закупленного на средства гранта. Предоставляет надлежащим образом оформленные по форме </w:t>
      </w:r>
      <w:r w:rsidR="008F1B72" w:rsidRPr="00553E53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акты передачи оборудования. Предоставляет инвентарную ведомость учета оборудования по форме и в сроки, оговоренные </w:t>
      </w:r>
      <w:r w:rsidR="008F1B72" w:rsidRPr="00553E53">
        <w:rPr>
          <w:rFonts w:ascii="Times New Roman" w:hAnsi="Times New Roman" w:cs="Times New Roman"/>
          <w:sz w:val="24"/>
          <w:szCs w:val="24"/>
          <w:lang w:val="ru-RU"/>
        </w:rPr>
        <w:t>с Заказчиком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E2D58A" w14:textId="77777777" w:rsidR="003A56FD" w:rsidRPr="00553E53" w:rsidRDefault="003A56FD" w:rsidP="00C1759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26F855" w14:textId="77777777" w:rsidR="003A56FD" w:rsidRPr="00553E53" w:rsidRDefault="003A56FD" w:rsidP="00C1759A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E724BA" w14:textId="77777777" w:rsidR="007E6776" w:rsidRPr="00553E53" w:rsidRDefault="007E6776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862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Социальный работник</w:t>
      </w:r>
    </w:p>
    <w:p w14:paraId="56E25EFC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 привлечение новых клиентов в программу.</w:t>
      </w:r>
    </w:p>
    <w:p w14:paraId="4562BFA4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консультирования (мотивационное, психосоциальное и др.) по разным темам.</w:t>
      </w:r>
    </w:p>
    <w:p w14:paraId="785EC51A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прохождения обследования на ВИЧ:</w:t>
      </w:r>
    </w:p>
    <w:p w14:paraId="66BC5E12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Мотивирование к прохождению обследования на ВИЧ и социальное сопровождение;</w:t>
      </w:r>
    </w:p>
    <w:p w14:paraId="1D0B76F2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При выявлении предварительно-положительного результата на ВИЧ (ЭТ или ИФА методом) обеспечение прохождения подтверждающих тестов в центрах СПИДа или центрах семейной медицины (ЦСМ), посредством мотивационного консультирования и личного сопровождения;</w:t>
      </w:r>
    </w:p>
    <w:p w14:paraId="5BDEE439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При подтверждении положительного результата обеспечение постановки клиента на диспансерный учет в центрах СПИДа или ЦСМ;</w:t>
      </w:r>
    </w:p>
    <w:p w14:paraId="10E65566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Психосоциальная поддержка клиентов в целях своевременного начала антиретровирусной терапии (АРТ) или перенаправления в организации, предоставляющие услуги ЛЖВ;</w:t>
      </w:r>
    </w:p>
    <w:p w14:paraId="6F66D2BD" w14:textId="77777777" w:rsidR="007E6776" w:rsidRPr="00553E53" w:rsidRDefault="007E6776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Психосоциальная поддержка в целях выработки и поддержки приверженности АРТ или перенаправления в организации, предоставляющие услуги ЛЖВ.</w:t>
      </w:r>
    </w:p>
    <w:p w14:paraId="56AF8EB3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по социальному сопровождению (кейс менеджмент) в зависимости от потребности клиента. </w:t>
      </w:r>
    </w:p>
    <w:p w14:paraId="2802548D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прохождения обследования на ИППП, ТБ, ВГ по перенаправлению п</w:t>
      </w:r>
      <w:r w:rsidRPr="00553E53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ru-RU"/>
        </w:rPr>
        <w:t>ри необходимости посредством личного сопровождения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7271CC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При выявлении ИППП, ТБ обеспечение доступа к лечению данных заболеваний у дружественных врачей.</w:t>
      </w:r>
    </w:p>
    <w:p w14:paraId="4D849160" w14:textId="2ACD4D72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Психосоциальная поддержка клиентов в целях выработки и поддержки приверженности лечению ИППП, ТБ, ВГС.</w:t>
      </w:r>
    </w:p>
    <w:p w14:paraId="71C9E9DC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Помощь в получении клиентами социальных услуг: восстановление документов, получение социальных льгот и пособий и др.</w:t>
      </w:r>
    </w:p>
    <w:p w14:paraId="6A1DA2E4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Помощь клиентам в получении юридических услуг: на базе организации или по перенаправлению. </w:t>
      </w:r>
    </w:p>
    <w:p w14:paraId="0A236495" w14:textId="1D736669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информационных сессий.</w:t>
      </w:r>
    </w:p>
    <w:p w14:paraId="0AD66CD7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мотивационной работы, направленной на изменение поведения клиентов.</w:t>
      </w:r>
    </w:p>
    <w:p w14:paraId="5F1A3D3C" w14:textId="77777777" w:rsidR="007E6776" w:rsidRPr="00553E53" w:rsidRDefault="007E6776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координатора о потребностях клиентов в рамках проекта.</w:t>
      </w:r>
    </w:p>
    <w:p w14:paraId="0CAC0B6E" w14:textId="77777777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Участие совместно с другими сотрудниками в формировании благоприятного социально-психологического климата в организации.</w:t>
      </w:r>
    </w:p>
    <w:p w14:paraId="7591F41B" w14:textId="77777777" w:rsidR="007E6776" w:rsidRPr="00553E53" w:rsidRDefault="007E6776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Качественное и своевременное ведение отчетной документации в рамках проекта.</w:t>
      </w:r>
    </w:p>
    <w:p w14:paraId="7B4EB3FB" w14:textId="32840DB6" w:rsidR="007E6776" w:rsidRPr="00553E53" w:rsidRDefault="007E6776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Своевременное предоставление отчетов о проделанной работе специалисту по МиО и координатору. </w:t>
      </w:r>
    </w:p>
    <w:p w14:paraId="6A139A11" w14:textId="77777777" w:rsidR="003A56FD" w:rsidRDefault="003A56FD" w:rsidP="00C1759A">
      <w:pPr>
        <w:pStyle w:val="af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6747CC58" w14:textId="0F0EC674" w:rsidR="003A56FD" w:rsidRPr="00553E53" w:rsidRDefault="008562E2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Патронажный </w:t>
      </w:r>
      <w:r w:rsidR="003A56FD" w:rsidRPr="00553E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работник </w:t>
      </w:r>
      <w:r w:rsidR="00FE5A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(аутрич)</w:t>
      </w:r>
    </w:p>
    <w:p w14:paraId="2319AC83" w14:textId="26FEF909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 привлечение клиентов</w:t>
      </w:r>
      <w:r w:rsidR="007F3F2D"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посредством аутрич, включая онлайн аутрич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включая предоставление информации о деятельности организации «потенциальным» клиентам программы.</w:t>
      </w:r>
    </w:p>
    <w:p w14:paraId="2AFBEB38" w14:textId="29D599C2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клиентов минимальным пакетом услуг.</w:t>
      </w:r>
    </w:p>
    <w:p w14:paraId="1D7B7DB7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полной и правильной информации о ВИЧ, ИППП, ТБ, ВГ и др. безопасному поведению и т.д.</w:t>
      </w:r>
    </w:p>
    <w:p w14:paraId="25929C11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Мотивирование и обеспечение прохождения клиентами обследования на ВИЧ, ИППП и ТБ, в том числе посредством личного сопровождения.</w:t>
      </w:r>
    </w:p>
    <w:p w14:paraId="0479EFB4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Мотивирование и обеспечение получения клиентами результатов обследования на ВИЧ, ИППП и ТБ, в том числе посредством личного сопровождения.</w:t>
      </w:r>
    </w:p>
    <w:p w14:paraId="6D6738CF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выявлении предварительно-положительного результата на ВИЧ (ЭТ или ИФА методом) обеспечение прохождения подтверждающих тестов в центрах СПИДа или центрах семейной медицины (ЦСМ), посредством мотивационного консультирования и личного сопровождения.</w:t>
      </w:r>
    </w:p>
    <w:p w14:paraId="2BFB50F7" w14:textId="77777777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подтверждении положительного результата обеспечение постановки клиента на диспансерный учет в центрах СПИДа или ЦСМ.</w:t>
      </w:r>
    </w:p>
    <w:p w14:paraId="635DDFA2" w14:textId="7943BDD0" w:rsidR="003A56FD" w:rsidRPr="00553E53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регулярного пред</w:t>
      </w:r>
      <w:r w:rsidR="007F3F2D"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оставления минимального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пакета услуг клиентам программы</w:t>
      </w:r>
      <w:r w:rsidR="007F3F2D"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иных услуг, если имеется со-финансирование</w:t>
      </w: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DBDEED8" w14:textId="36D5C75B" w:rsidR="003A56FD" w:rsidRPr="00C415D4" w:rsidRDefault="003A56F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соответствующей учетной и отчетной документации (дневники, журнал и т.д.) по проводимой деятельности.</w:t>
      </w:r>
    </w:p>
    <w:p w14:paraId="4F1D748A" w14:textId="77777777" w:rsidR="003A56FD" w:rsidRPr="00C415D4" w:rsidRDefault="003A56FD" w:rsidP="00C1759A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9FC14D" w14:textId="77777777" w:rsidR="007F3F2D" w:rsidRPr="00C415D4" w:rsidRDefault="007F3F2D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Психолог</w:t>
      </w:r>
    </w:p>
    <w:p w14:paraId="1A492A5B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Помощь равному консультанту и социальному работнику организации в подготовке и проведении мини – сессий и групп само- и взаимопомощи.</w:t>
      </w:r>
    </w:p>
    <w:p w14:paraId="03EAA43A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психологической поддержки ВИЧ позитивным клиентам.</w:t>
      </w:r>
    </w:p>
    <w:p w14:paraId="5BAAFD44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Обучение социально-психологическим основам функционирования в повседневной жизни, развитие практических навыков планирования жизни, заботы о здоровье. </w:t>
      </w:r>
    </w:p>
    <w:p w14:paraId="49C2FC62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Мотивирование представителей уязвимых групп на добровольное консультирование и тестирование на ВИЧ-инфекцию.</w:t>
      </w:r>
    </w:p>
    <w:p w14:paraId="6DDD331B" w14:textId="18210B5D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Психологическая поддержка ЛЖВ в целях выработки и поддержки приверженности лечению туберкулеза (ТБ), инфекций, передающихся половым путем (ИППП), </w:t>
      </w:r>
      <w:r w:rsidR="001146BB"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оппортунистических инфекций.</w:t>
      </w:r>
    </w:p>
    <w:p w14:paraId="59FE8D3D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Психологическая поддержка людей, пострадавших от ВИЧ (ЛПВ). </w:t>
      </w:r>
    </w:p>
    <w:p w14:paraId="157D55DF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Тесное сотрудничество с социальным работником, «равным» консультантом в работе с клиентами организации.</w:t>
      </w:r>
    </w:p>
    <w:p w14:paraId="04541765" w14:textId="7DB7349D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кризисного консультирования, консультирований по вопросам межличностных, групповых взаимоотношений, личностной идентификации</w:t>
      </w:r>
      <w:r w:rsidR="001146BB"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ресоциализации</w:t>
      </w: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т.д. клиентам программы.</w:t>
      </w:r>
    </w:p>
    <w:p w14:paraId="38686224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необходимости перенаправление клиентов программы к специалистам другого профиля.</w:t>
      </w:r>
    </w:p>
    <w:p w14:paraId="1789D1BA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координатора о потребностях клиентов в рамках проекта.</w:t>
      </w:r>
    </w:p>
    <w:p w14:paraId="1D3F8D76" w14:textId="77777777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совместно с другими сотрудниками в формировании благоприятного социально-психологического климата в организации.</w:t>
      </w:r>
    </w:p>
    <w:p w14:paraId="6CB43021" w14:textId="4EDB0C31" w:rsidR="007F3F2D" w:rsidRPr="00C415D4" w:rsidRDefault="007F3F2D" w:rsidP="00C1759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Качественное и своевременное ведение отчетной документации в рамках проекта</w:t>
      </w:r>
      <w:r w:rsidR="001146BB"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</w:t>
      </w:r>
      <w:r w:rsidRPr="00C415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воевременное предоставление отчетов о проделанной работе специалисту по МиО и координатору. </w:t>
      </w:r>
    </w:p>
    <w:p w14:paraId="57A7438B" w14:textId="77777777" w:rsidR="007F3F2D" w:rsidRPr="00C415D4" w:rsidRDefault="007F3F2D" w:rsidP="00C1759A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A039AB" w14:textId="77777777" w:rsidR="003A56FD" w:rsidRPr="00553E53" w:rsidRDefault="003A56FD" w:rsidP="00C1759A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D14CB6" w14:textId="2B7E2AC6" w:rsidR="003A56FD" w:rsidRPr="00553E53" w:rsidRDefault="00FE5A67" w:rsidP="00C1759A">
      <w:pPr>
        <w:tabs>
          <w:tab w:val="left" w:pos="-142"/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E5A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Патронажный работник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(ВИЧ к</w:t>
      </w:r>
      <w:r w:rsidR="003A56FD" w:rsidRPr="00553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онсультант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;</w:t>
      </w:r>
      <w:r w:rsidR="003A56FD" w:rsidRPr="00553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Равный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ВИЧ консультант)</w:t>
      </w:r>
      <w:r w:rsidR="003A56FD" w:rsidRPr="00553E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5E7891B2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 привлечение новых клиентов в программу.</w:t>
      </w:r>
    </w:p>
    <w:p w14:paraId="527A409D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консультирования по принципу «равный-равному» (мотивационное, психосоциальное и др.) по разным темам.</w:t>
      </w:r>
    </w:p>
    <w:p w14:paraId="370DB6E7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прохождения обследования на ВИЧ (п</w:t>
      </w:r>
      <w:r w:rsidRPr="00553E53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ru-RU"/>
        </w:rPr>
        <w:t>ри необходимости посредством личного сопровождения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242E9D07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Мотивирование к прохождению обследования на ВИЧ и социальное сопровождение;</w:t>
      </w:r>
    </w:p>
    <w:p w14:paraId="2B4AD89B" w14:textId="1BEC8E90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Проведение экспресс-тестирования на ВИЧ (ЭТ) на базе организации, при условии прохождения обучения по ЭТ и наличии необходимых условий</w:t>
      </w:r>
      <w:r w:rsidR="001146BB"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 как со-финансирование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647B96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При выявлении предварительно-положительного результата на ВИЧ (ЭТ или ИФА методом) обеспечение прохождения подтверждающих тестов в центрах СПИДа или центрах семейной медицины (ЦСМ), посредством мотивационного консультирования и личного сопровождения;</w:t>
      </w:r>
    </w:p>
    <w:p w14:paraId="36E61C0F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При подтверждении положительного результата обеспечение постановки клиента на диспансерный учет в центрах СПИДа или ЦСМ;</w:t>
      </w:r>
    </w:p>
    <w:p w14:paraId="34CF3AF3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Психосоциальная поддержка клиентов в целях своевременного начала антиретровирусной терапии (АРТ) или перенаправления в организации, предоставляющие услуги ЛЖВ;</w:t>
      </w:r>
    </w:p>
    <w:p w14:paraId="0D154B68" w14:textId="77777777" w:rsidR="003A56FD" w:rsidRPr="00553E53" w:rsidRDefault="003A56FD" w:rsidP="00C1759A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- Психосоциальная поддержка в целях выработки и поддержки приверженности АРТ или перенаправления в организации, предоставляющие услуги ЛЖВ.</w:t>
      </w:r>
    </w:p>
    <w:p w14:paraId="04FA8111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по социальному сопровождению (кейс менеджмент) в зависимости от потребности клиента. </w:t>
      </w:r>
    </w:p>
    <w:p w14:paraId="4DF88D31" w14:textId="70D5FB81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прохождения обследования на ИППП, ТБ, ВГ по перенаправлению, п</w:t>
      </w:r>
      <w:r w:rsidRPr="00553E53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ru-RU"/>
        </w:rPr>
        <w:t>ри необходимости посредством личного сопровождения</w:t>
      </w:r>
      <w:r w:rsidR="001146BB" w:rsidRPr="00553E53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ru-RU"/>
        </w:rPr>
        <w:t xml:space="preserve"> и 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>обеспечение доступа к лечению данных заболеваний у дружественных врачей.</w:t>
      </w:r>
    </w:p>
    <w:p w14:paraId="2DDF7B17" w14:textId="77777777" w:rsidR="003A56FD" w:rsidRPr="00553E53" w:rsidRDefault="003A56FD" w:rsidP="00C17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hAnsi="Times New Roman" w:cs="Times New Roman"/>
          <w:sz w:val="24"/>
          <w:szCs w:val="24"/>
          <w:lang w:val="ru-RU"/>
        </w:rPr>
        <w:t>Проведение мотивационной работы, направленной на изменение поведения клиентов.</w:t>
      </w:r>
    </w:p>
    <w:p w14:paraId="18AA7352" w14:textId="7C561E34" w:rsidR="003A56FD" w:rsidRPr="00553E53" w:rsidRDefault="003A56FD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Качественное и своевременное ведение отчетной документации в рамках проекта</w:t>
      </w:r>
      <w:r w:rsidR="001146BB" w:rsidRPr="00553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</w:t>
      </w:r>
      <w:r w:rsidRPr="00553E53">
        <w:rPr>
          <w:rFonts w:ascii="Times New Roman" w:hAnsi="Times New Roman" w:cs="Times New Roman"/>
          <w:sz w:val="24"/>
          <w:szCs w:val="24"/>
          <w:lang w:val="ru-RU"/>
        </w:rPr>
        <w:t xml:space="preserve">воевременное предоставление отчетов о проделанной работе специалисту по МиО и координатору. </w:t>
      </w:r>
    </w:p>
    <w:p w14:paraId="0AC343B2" w14:textId="6EC4A600" w:rsidR="00CF6AD2" w:rsidRDefault="00CF6AD2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2EBAB00" w14:textId="1DF10055" w:rsidR="00CF6AD2" w:rsidRPr="00CF6AD2" w:rsidRDefault="00CF6AD2" w:rsidP="00C175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Детский п</w:t>
      </w:r>
      <w:r w:rsidRPr="00CF6AD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сихолог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/воспитатель</w:t>
      </w:r>
    </w:p>
    <w:p w14:paraId="5167C247" w14:textId="35386BC3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психологической поддержки ВИЧ-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позитивным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детям и их родителям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494F443" w14:textId="77777777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Обучение социально-психологическим основам функционирования в повседневной жизни, развитие практических навыков планирования жизни, заботы о здоровье. </w:t>
      </w:r>
    </w:p>
    <w:p w14:paraId="316B7958" w14:textId="6760A701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помощи и поддержки медицинским работникам и родителям при раскрытии ВИЧ-позитивного статуса ребенку, либо при других проблемах во взаимоотношении с детьми и семьями, живущими с ВИЧ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31AF7FE" w14:textId="417C71C3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Психологическая поддержка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детям, живущим с ВИЧ и их родителям в формировании 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приверженности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АРТ; профилактики и 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лечени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туберкулеза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профилактики 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оппортунистических инфекций.</w:t>
      </w:r>
    </w:p>
    <w:p w14:paraId="3CA888A4" w14:textId="02CCD96B" w:rsid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групповых сессий для детей, подростков и их родителей; проведение мотивационных тренингов.</w:t>
      </w:r>
    </w:p>
    <w:p w14:paraId="19445D27" w14:textId="77777777" w:rsid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досуга ВИЧ-позитивных и ВИЧ-негативных детей на период получения консультативных или медицинских услуг их родителяыми.</w:t>
      </w:r>
    </w:p>
    <w:p w14:paraId="288ECC5B" w14:textId="64E0E479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отрудничество с социальным работником, «равным» консультантом в работе с клиентами организации.</w:t>
      </w:r>
    </w:p>
    <w:p w14:paraId="685ECDBA" w14:textId="77777777" w:rsid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кризисного консультирования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родителям при первичном установлении ВИЧ-позитивного статуса ребенку, при отказе от диагностики и лечения ВИЧ-позитивных детей; при отказе от ППМР.</w:t>
      </w:r>
    </w:p>
    <w:p w14:paraId="09428233" w14:textId="34FED024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онсультирований по вопросам межличностных, групповых взаимоотношений, личностной идентификации, социализации и т.д.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детям и семьям, живущим с ВИЧ</w:t>
      </w: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2431297" w14:textId="77777777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Информирование координатора о потребностях клиентов в рамках проекта.</w:t>
      </w:r>
    </w:p>
    <w:p w14:paraId="722CFAA7" w14:textId="77777777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совместно с другими сотрудниками в формировании благоприятного социально-психологического климата в организации.</w:t>
      </w:r>
    </w:p>
    <w:p w14:paraId="4298C3AA" w14:textId="77777777" w:rsidR="00CF6AD2" w:rsidRPr="00CF6AD2" w:rsidRDefault="00CF6AD2" w:rsidP="00C175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Качественное и своевременное ведение отчетной документации в рамках проекта и своевременное предоставление отчетов о проделанной работе специалисту по МиО и координатору. </w:t>
      </w:r>
    </w:p>
    <w:p w14:paraId="79973948" w14:textId="77777777" w:rsidR="00CF6AD2" w:rsidRPr="00CF6AD2" w:rsidRDefault="00CF6AD2" w:rsidP="00C1759A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3BBBEF" w14:textId="77777777" w:rsidR="00FE5A67" w:rsidRDefault="00FE5A67" w:rsidP="00C1759A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85917BF" w14:textId="7B21CA83" w:rsidR="00065A74" w:rsidRPr="00F86276" w:rsidRDefault="001146BB" w:rsidP="00C1759A">
      <w:pPr>
        <w:rPr>
          <w:rFonts w:ascii="Times New Roman" w:hAnsi="Times New Roman"/>
          <w:b/>
          <w:sz w:val="24"/>
          <w:szCs w:val="24"/>
          <w:lang w:val="ru-RU"/>
        </w:rPr>
      </w:pPr>
      <w:r w:rsidRPr="00F86276">
        <w:rPr>
          <w:rFonts w:ascii="Times New Roman" w:hAnsi="Times New Roman"/>
          <w:b/>
          <w:sz w:val="24"/>
          <w:szCs w:val="24"/>
          <w:lang w:val="ru-RU"/>
        </w:rPr>
        <w:t>Приложение 3</w:t>
      </w:r>
    </w:p>
    <w:p w14:paraId="2CF0CA09" w14:textId="0FAF8A6A" w:rsidR="00065A74" w:rsidRPr="00553E53" w:rsidRDefault="00065A74" w:rsidP="00C175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53E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Перечень нормативных актов</w:t>
      </w:r>
      <w:r w:rsidR="008562E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КР</w:t>
      </w:r>
      <w:r w:rsidRPr="00553E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регламентирующих </w:t>
      </w:r>
      <w:r w:rsidR="00B620F9" w:rsidRPr="00553E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предоставление</w:t>
      </w:r>
      <w:r w:rsidRPr="00553E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услуг для </w:t>
      </w:r>
      <w:r w:rsidR="0095581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КГН</w:t>
      </w:r>
      <w:r w:rsidR="00FE5A6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 ЛЖВ</w:t>
      </w:r>
    </w:p>
    <w:p w14:paraId="2C839855" w14:textId="77777777" w:rsidR="00B620F9" w:rsidRPr="00553E53" w:rsidRDefault="00B620F9" w:rsidP="00C1759A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5408"/>
        <w:gridCol w:w="2622"/>
      </w:tblGrid>
      <w:tr w:rsidR="00FC21E2" w:rsidRPr="00553E53" w14:paraId="57437B6C" w14:textId="77777777" w:rsidTr="00FE5A67">
        <w:trPr>
          <w:trHeight w:val="344"/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F77BF48" w14:textId="77777777" w:rsidR="00065A74" w:rsidRPr="00553E53" w:rsidRDefault="00065A74" w:rsidP="00C1759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№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FF21528" w14:textId="77777777" w:rsidR="00065A74" w:rsidRPr="00553E53" w:rsidRDefault="00065A74" w:rsidP="00C1759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Название документа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5227DDE" w14:textId="77777777" w:rsidR="00065A74" w:rsidRPr="00553E53" w:rsidRDefault="00065A74" w:rsidP="00C1759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Примечание</w:t>
            </w:r>
          </w:p>
        </w:tc>
      </w:tr>
      <w:tr w:rsidR="00FC21E2" w:rsidRPr="00553E53" w14:paraId="61DB9E9F" w14:textId="77777777" w:rsidTr="00FE5A67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D9C3"/>
          </w:tcPr>
          <w:p w14:paraId="52E2CCE7" w14:textId="5C5DBD3A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 xml:space="preserve">Законы </w:t>
            </w:r>
            <w:r w:rsidR="00F86276">
              <w:rPr>
                <w:rFonts w:ascii="Times New Roman" w:eastAsia="Calibri" w:hAnsi="Times New Roman" w:cs="Times New Roman"/>
                <w:b/>
                <w:lang w:val="ru-RU"/>
              </w:rPr>
              <w:t>КР</w:t>
            </w:r>
          </w:p>
        </w:tc>
      </w:tr>
      <w:tr w:rsidR="00FC21E2" w:rsidRPr="00801E8F" w14:paraId="2764FA96" w14:textId="77777777" w:rsidTr="00FE5A6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611865" w14:textId="77777777" w:rsidR="00065A74" w:rsidRPr="00553E53" w:rsidRDefault="00065A74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1C457" w14:textId="77777777" w:rsidR="00065A74" w:rsidRPr="00553E53" w:rsidRDefault="00065A74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Закон «Об охране здоровья граждан в Кыргызской Республике», (в редакции Закона КР от 28 декабря 2006 года №224).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61BCB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21E2" w:rsidRPr="00801E8F" w14:paraId="66DE8A1D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EE1D0A" w14:textId="77777777" w:rsidR="00065A74" w:rsidRPr="00553E53" w:rsidRDefault="00065A74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CEC97" w14:textId="0BCA4193" w:rsidR="00065A74" w:rsidRPr="00553E53" w:rsidRDefault="00065A74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Закон «О ВИЧ/СПИДе в Кыргызской Республике», № 149 от 13</w:t>
            </w:r>
            <w:r w:rsidR="00244646" w:rsidRPr="00553E53">
              <w:rPr>
                <w:rFonts w:ascii="Times New Roman" w:eastAsia="Calibri" w:hAnsi="Times New Roman" w:cs="Times New Roman"/>
                <w:lang w:val="ru-RU"/>
              </w:rPr>
              <w:t xml:space="preserve"> августа </w:t>
            </w:r>
            <w:r w:rsidRPr="00553E53">
              <w:rPr>
                <w:rFonts w:ascii="Times New Roman" w:eastAsia="Calibri" w:hAnsi="Times New Roman" w:cs="Times New Roman"/>
                <w:lang w:val="ru-RU"/>
              </w:rPr>
              <w:t>2005г.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D1C2C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21E2" w:rsidRPr="00801E8F" w14:paraId="782ED9DD" w14:textId="77777777" w:rsidTr="00FE5A67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B127A3" w14:textId="64840214" w:rsidR="003458A2" w:rsidRPr="00553E53" w:rsidRDefault="00FE5A67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A5129" w14:textId="16505102" w:rsidR="003458A2" w:rsidRPr="00553E53" w:rsidRDefault="003458A2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Закон «</w:t>
            </w:r>
            <w:r w:rsidRPr="00553E53">
              <w:rPr>
                <w:rFonts w:ascii="Times New Roman" w:hAnsi="Times New Roman" w:cs="Times New Roman"/>
                <w:bCs/>
                <w:spacing w:val="5"/>
                <w:shd w:val="clear" w:color="auto" w:fill="FFFFFF"/>
                <w:lang w:val="ru-RU"/>
              </w:rPr>
              <w:t>О государственном социальном заказе</w:t>
            </w:r>
            <w:r w:rsidRPr="00553E53">
              <w:rPr>
                <w:rFonts w:ascii="Times New Roman" w:eastAsia="Calibri" w:hAnsi="Times New Roman" w:cs="Times New Roman"/>
                <w:lang w:val="ru-RU"/>
              </w:rPr>
              <w:t>»</w:t>
            </w:r>
            <w:r w:rsidR="00244646" w:rsidRPr="00553E53">
              <w:rPr>
                <w:rFonts w:ascii="Times New Roman" w:eastAsia="Calibri" w:hAnsi="Times New Roman" w:cs="Times New Roman"/>
                <w:lang w:val="ru-RU"/>
              </w:rPr>
              <w:t xml:space="preserve"> Кыргызской Республики, № 70 от </w:t>
            </w:r>
            <w:r w:rsidR="00244646" w:rsidRPr="00553E5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28 апреля 2017 г.</w:t>
            </w:r>
            <w:r w:rsidR="00244646" w:rsidRPr="00553E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86D88" w14:textId="77777777" w:rsidR="003458A2" w:rsidRPr="00553E53" w:rsidRDefault="003458A2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21E2" w:rsidRPr="00553E53" w14:paraId="4340EF59" w14:textId="77777777" w:rsidTr="00FE5A67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D9C3"/>
          </w:tcPr>
          <w:p w14:paraId="0317CDDB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Национальные программы и стратегии</w:t>
            </w:r>
          </w:p>
        </w:tc>
      </w:tr>
      <w:tr w:rsidR="00FC21E2" w:rsidRPr="00801E8F" w14:paraId="77856B27" w14:textId="77777777" w:rsidTr="00FE5A6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B0A4B" w14:textId="77777777" w:rsidR="00065A74" w:rsidRPr="00553E53" w:rsidRDefault="00065A74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36AB5F" w14:textId="77777777" w:rsidR="00065A74" w:rsidRPr="00553E53" w:rsidRDefault="00B620F9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Программа Правительства Кыргызской Республики по преодолению ВИЧ-инфекции в Кыргызской Республике на 2017-2021 годы, утверждена постановлением Правительства КР от 30 декабря 2017 г. № 852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94A55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C21E2" w:rsidRPr="00553E53" w14:paraId="693F4F35" w14:textId="77777777" w:rsidTr="00244646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D9C3"/>
          </w:tcPr>
          <w:p w14:paraId="546CB3EC" w14:textId="77777777" w:rsidR="00065A74" w:rsidRPr="00553E53" w:rsidRDefault="00065A74" w:rsidP="00C1759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Клинические руководства/протоколы</w:t>
            </w:r>
          </w:p>
        </w:tc>
      </w:tr>
      <w:tr w:rsidR="00FC21E2" w:rsidRPr="00801E8F" w14:paraId="227E4DA1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E825D" w14:textId="77777777" w:rsidR="00065A74" w:rsidRPr="00553E53" w:rsidRDefault="00B620F9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C0905" w14:textId="77777777" w:rsidR="00065A74" w:rsidRPr="00553E53" w:rsidRDefault="00065A74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Клинический протокол</w:t>
            </w:r>
            <w:r w:rsidRPr="00553E53">
              <w:rPr>
                <w:rFonts w:ascii="Times New Roman" w:eastAsia="PTSans-Bold" w:hAnsi="Times New Roman" w:cs="Times New Roman"/>
                <w:bCs/>
                <w:lang w:val="ru-RU" w:eastAsia="ru-RU"/>
              </w:rPr>
              <w:t xml:space="preserve"> «Тестирование и консультирование при ВИЧ-инфекции»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2D97D" w14:textId="72AC381C" w:rsidR="00065A74" w:rsidRPr="00553E53" w:rsidRDefault="00572043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801E8F" w14:paraId="2A476DFE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4DC53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536E4" w14:textId="77777777" w:rsidR="009B0117" w:rsidRPr="00553E53" w:rsidRDefault="009B0117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 xml:space="preserve">Клинический протокол </w:t>
            </w:r>
            <w:r w:rsidRPr="00553E53">
              <w:rPr>
                <w:rFonts w:ascii="Times New Roman" w:eastAsia="PTSans-Bold" w:hAnsi="Times New Roman" w:cs="Times New Roman"/>
                <w:bCs/>
                <w:lang w:val="ru-RU" w:eastAsia="ru-RU"/>
              </w:rPr>
              <w:t xml:space="preserve">«Антиретровирусная терапия у взрослых и подростков»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7A164" w14:textId="31E09F7E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801E8F" w14:paraId="221F001C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37C13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B8D5D" w14:textId="77777777" w:rsidR="009B0117" w:rsidRPr="00553E53" w:rsidRDefault="009B0117" w:rsidP="00C1759A">
            <w:pPr>
              <w:widowControl w:val="0"/>
              <w:spacing w:after="120"/>
              <w:ind w:right="170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w:bookmarkStart w:id="43" w:name="_Toc515284945"/>
            <w:r w:rsidRPr="00553E5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Клинический протокол «Мероприятия при выявлении людей, живущих с ВИЧ»</w:t>
            </w:r>
            <w:bookmarkEnd w:id="43"/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B05EB" w14:textId="4B161FBE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801E8F" w14:paraId="3597036B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3EFD7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4D164" w14:textId="77777777" w:rsidR="009B0117" w:rsidRPr="00553E53" w:rsidRDefault="009B0117" w:rsidP="00C1759A">
            <w:pPr>
              <w:widowControl w:val="0"/>
              <w:spacing w:after="120"/>
              <w:ind w:right="170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bookmarkStart w:id="44" w:name="_Toc515284946"/>
            <w:r w:rsidRPr="00553E5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Клинический протокол</w:t>
            </w: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«Постконтактная профилактика</w:t>
            </w:r>
            <w:r w:rsidRPr="00553E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>ВИЧ-инфекции»</w:t>
            </w:r>
            <w:bookmarkEnd w:id="44"/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1AB58" w14:textId="04BDDB0C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801E8F" w14:paraId="3009DB4F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AFF67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502F7" w14:textId="77777777" w:rsidR="009B0117" w:rsidRPr="00553E53" w:rsidRDefault="009B0117" w:rsidP="00C1759A">
            <w:pPr>
              <w:widowControl w:val="0"/>
              <w:spacing w:after="120"/>
              <w:ind w:right="170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bookmarkStart w:id="45" w:name="_Toc515284947"/>
            <w:r w:rsidRPr="00553E5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Клинический протокол «Доконтактная профилактика</w:t>
            </w: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ВИЧ-инфекции</w:t>
            </w:r>
            <w:r w:rsidRPr="00553E53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»</w:t>
            </w:r>
            <w:bookmarkEnd w:id="45"/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DF6A9C" w14:textId="61276119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801E8F" w14:paraId="0139AF62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F2A1D" w14:textId="77777777" w:rsidR="009B0117" w:rsidRPr="00553E53" w:rsidRDefault="009B0117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F47CA" w14:textId="77777777" w:rsidR="009B0117" w:rsidRPr="00553E53" w:rsidRDefault="009B0117" w:rsidP="00C1759A">
            <w:pPr>
              <w:spacing w:after="0"/>
              <w:ind w:right="17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>Клинический протокол «Поддержка репродуктивного и сексуального здоровья у ЛЖВ»</w:t>
            </w: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2057F" w14:textId="24DEB2E8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801E8F" w14:paraId="6742DD3C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9F8B4" w14:textId="42D557D8" w:rsidR="009B0117" w:rsidRPr="00553E53" w:rsidRDefault="008C48E5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6CA6A" w14:textId="77777777" w:rsidR="009B0117" w:rsidRPr="00553E53" w:rsidRDefault="009B0117" w:rsidP="00C1759A">
            <w:pPr>
              <w:spacing w:after="0"/>
              <w:ind w:right="17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3E53">
              <w:rPr>
                <w:rFonts w:ascii="Times New Roman" w:eastAsia="Times New Roman" w:hAnsi="Times New Roman" w:cs="Times New Roman"/>
                <w:lang w:val="ru-RU" w:eastAsia="ru-RU"/>
              </w:rPr>
              <w:t>Клинический протокол «Профилактика передачи ВИЧ от матери ребенку»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00C41" w14:textId="3221F7F8" w:rsidR="009B0117" w:rsidRPr="00553E53" w:rsidRDefault="00572043" w:rsidP="00C17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FC21E2" w:rsidRPr="00801E8F" w14:paraId="1A36916A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1E188" w14:textId="6D6A4042" w:rsidR="00065A74" w:rsidRPr="00553E53" w:rsidRDefault="008C48E5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61519" w14:textId="77777777" w:rsidR="00065A74" w:rsidRPr="00553E53" w:rsidRDefault="00065A74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53E53">
              <w:rPr>
                <w:rFonts w:ascii="Times New Roman" w:eastAsia="Calibri" w:hAnsi="Times New Roman" w:cs="Times New Roman"/>
                <w:bCs/>
                <w:lang w:val="ru-RU" w:eastAsia="ru-RU"/>
              </w:rPr>
              <w:t>Клинический протокол «Тактика ведения пациентов с сочетанной инфекцией: гепатиты С, В и ВИЧ-инфекция»</w:t>
            </w:r>
            <w:r w:rsidRPr="00553E53">
              <w:rPr>
                <w:rFonts w:ascii="Times New Roman" w:eastAsia="PTSans-Bold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41FD8" w14:textId="1E27B2CA" w:rsidR="00065A74" w:rsidRPr="00553E53" w:rsidRDefault="00572043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8C48E5" w:rsidRPr="00801E8F" w14:paraId="0B0C3047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55CC2" w14:textId="6CE910F8" w:rsidR="008C48E5" w:rsidRPr="00553E53" w:rsidRDefault="008C48E5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462BB" w14:textId="77777777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53E53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Клинический протокол «Туберкулез и ВИЧ-инфекция: тактика ведения пациентов с сочетанной инфекцией»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FC7B1F" w14:textId="24D83BF7" w:rsidR="008C48E5" w:rsidRPr="00553E53" w:rsidRDefault="008C48E5" w:rsidP="00C1759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Утвержден Приказом МЗ КР №903 от 10.10.17г.</w:t>
            </w:r>
          </w:p>
        </w:tc>
      </w:tr>
      <w:tr w:rsidR="008C48E5" w:rsidRPr="00801E8F" w14:paraId="0C508D5F" w14:textId="77777777" w:rsidTr="008C48E5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4C95D" w14:textId="443CD954" w:rsidR="008C48E5" w:rsidRPr="00553E53" w:rsidRDefault="008C48E5" w:rsidP="00C1759A">
            <w:pPr>
              <w:spacing w:after="0"/>
              <w:ind w:left="289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DF01D" w14:textId="3CF17521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553E53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Клиническое руководство по охране сексуального и репродуктивного здоровья ключевых групп населения 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18824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553E53" w14:paraId="48ED0DAB" w14:textId="77777777" w:rsidTr="008C48E5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DD9C3"/>
          </w:tcPr>
          <w:p w14:paraId="094C2326" w14:textId="77777777" w:rsidR="008C48E5" w:rsidRPr="00553E53" w:rsidRDefault="008C48E5" w:rsidP="00C1759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b/>
                <w:lang w:val="ru-RU"/>
              </w:rPr>
              <w:t>Другие нормативные акты</w:t>
            </w:r>
          </w:p>
        </w:tc>
      </w:tr>
      <w:tr w:rsidR="008C48E5" w:rsidRPr="00801E8F" w14:paraId="70C55086" w14:textId="77777777" w:rsidTr="008C48E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32410C" w14:textId="77777777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640BA" w14:textId="77777777" w:rsidR="008C48E5" w:rsidRPr="00553E53" w:rsidRDefault="008C48E5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Постановление Правительства КР «О Программе государственных гарантий по обеспечению граждан Кыргызской Республики медико-санитарной помощью», №350 от 01.07.2011г.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DF178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801E8F" w14:paraId="4791AD05" w14:textId="77777777" w:rsidTr="00244646">
        <w:trPr>
          <w:jc w:val="center"/>
        </w:trPr>
        <w:tc>
          <w:tcPr>
            <w:tcW w:w="7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F0CE7" w14:textId="77777777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EED3C" w14:textId="77777777" w:rsidR="008C48E5" w:rsidRPr="00553E53" w:rsidRDefault="008C48E5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Постановление Правительства Кыргызской Республики «Об утверждении Перечня жизненно важных лекарственных средств КР», № 187 от 20.03.2009г.</w:t>
            </w:r>
          </w:p>
        </w:tc>
        <w:tc>
          <w:tcPr>
            <w:tcW w:w="27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FDF2F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801E8F" w14:paraId="052BACCB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E3B1C" w14:textId="77777777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E5B8B" w14:textId="77777777" w:rsidR="008C48E5" w:rsidRPr="00553E53" w:rsidRDefault="008C48E5" w:rsidP="00C1759A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Межведомственная инструкция о профилактике ВИЧ/СПИДа в подразделениях уполномоченных органов внутренних дел, по контролю наркотиков и исполнения наказаний Кыргызской Республики, взаимодействующих с уязвимыми группами.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AAA15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553E53" w14:paraId="36018AC2" w14:textId="77777777" w:rsidTr="00D51D3C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2F297" w14:textId="32560434" w:rsidR="008C48E5" w:rsidRPr="008C48E5" w:rsidRDefault="008C48E5" w:rsidP="00C1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C48E5">
              <w:rPr>
                <w:rFonts w:ascii="Times New Roman" w:eastAsia="Calibri" w:hAnsi="Times New Roman" w:cs="Times New Roman"/>
                <w:b/>
                <w:lang w:val="ru-RU"/>
              </w:rPr>
              <w:t>Пособия и модули</w:t>
            </w:r>
          </w:p>
        </w:tc>
      </w:tr>
      <w:tr w:rsidR="008C48E5" w:rsidRPr="00801E8F" w14:paraId="5BC52A52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1F054" w14:textId="080C9B2A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D9B90" w14:textId="1D0A829D" w:rsidR="008C48E5" w:rsidRPr="00553E53" w:rsidRDefault="008C48E5" w:rsidP="00C1759A">
            <w:pPr>
              <w:pStyle w:val="Default"/>
              <w:spacing w:line="276" w:lineRule="auto"/>
              <w:rPr>
                <w:rFonts w:eastAsia="Calibri"/>
                <w:color w:val="auto"/>
                <w:sz w:val="22"/>
                <w:szCs w:val="22"/>
                <w:lang w:val="ru-RU"/>
              </w:rPr>
            </w:pPr>
            <w:r w:rsidRPr="00553E53">
              <w:rPr>
                <w:bCs/>
                <w:color w:val="auto"/>
                <w:sz w:val="22"/>
                <w:szCs w:val="22"/>
                <w:lang w:val="ru-RU"/>
              </w:rPr>
              <w:t xml:space="preserve">Методическое пособие «Правовые основы снижения уязвимости представителей ЛГБТИ сообществ», </w:t>
            </w:r>
            <w:r w:rsidRPr="00553E53">
              <w:rPr>
                <w:color w:val="auto"/>
                <w:sz w:val="22"/>
                <w:szCs w:val="22"/>
                <w:lang w:val="ru-RU"/>
              </w:rPr>
              <w:t>изданного по решению учебно-методического совета Академии МВД Кыргызской Республики им. Генерал-майора милиции Э.Алиева на основе соглашения с Общественным Объединением «Кыргыз Индиго», УДК 341, ББК 67.91, Бишкек, 2015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E59D02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801E8F" w14:paraId="76AC0B01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8DFD6E" w14:textId="412F25A4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402A1F" w14:textId="4603A13A" w:rsidR="008C48E5" w:rsidRPr="00553E53" w:rsidRDefault="008C48E5" w:rsidP="00C1759A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  <w:lang w:val="ru-RU"/>
              </w:rPr>
            </w:pPr>
            <w:r w:rsidRPr="00553E53">
              <w:rPr>
                <w:bCs/>
                <w:color w:val="auto"/>
                <w:sz w:val="22"/>
                <w:szCs w:val="22"/>
                <w:lang w:val="ru-RU"/>
              </w:rPr>
              <w:t>Тренинговый модуль по охране сексуального и репродуктивного здоровья и ВИЧ у ключевых групп населения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CB3D6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553E53" w14:paraId="4C702981" w14:textId="77777777" w:rsidTr="00D51D3C">
        <w:trPr>
          <w:jc w:val="center"/>
        </w:trPr>
        <w:tc>
          <w:tcPr>
            <w:tcW w:w="93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9EB419" w14:textId="6EA1088E" w:rsidR="008C48E5" w:rsidRPr="008C48E5" w:rsidRDefault="008C48E5" w:rsidP="00C1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C48E5">
              <w:rPr>
                <w:rFonts w:ascii="Times New Roman" w:eastAsia="Calibri" w:hAnsi="Times New Roman" w:cs="Times New Roman"/>
                <w:b/>
                <w:lang w:val="ru-RU"/>
              </w:rPr>
              <w:t>Международные руководства</w:t>
            </w:r>
          </w:p>
        </w:tc>
      </w:tr>
      <w:tr w:rsidR="008C48E5" w:rsidRPr="00801E8F" w14:paraId="72DBE8F3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211DD2" w14:textId="0573C275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81B344" w14:textId="19B35AD1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Реализация профилактических программ с МСМ- MSMIT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C71776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801E8F" w14:paraId="48E9B468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7C1040" w14:textId="18FC1091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8851F2" w14:textId="14BAC23E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Реализация профилактических программ с Трансгендерами- TRANSIT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CA3ED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801E8F" w14:paraId="1F0B0962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E81EC" w14:textId="191447F8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AEE23" w14:textId="3C342B16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Реализация профилактических программ для секс работников - SWIT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E7F6C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801E8F" w14:paraId="1317F419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A1469" w14:textId="3A19BEE6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DDB1C" w14:textId="22AA1417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Реализация профилактических программ для людей, употребляющих наркотики – IDUIT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B8848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C48E5" w:rsidRPr="00801E8F" w14:paraId="5E68EDA9" w14:textId="77777777" w:rsidTr="00244646">
        <w:trPr>
          <w:jc w:val="center"/>
        </w:trPr>
        <w:tc>
          <w:tcPr>
            <w:tcW w:w="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87B3C" w14:textId="7A725EE2" w:rsidR="008C48E5" w:rsidRPr="00553E53" w:rsidRDefault="008C48E5" w:rsidP="00C1759A">
            <w:pPr>
              <w:spacing w:after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5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C7E8C" w14:textId="0A8AAC83" w:rsidR="008C48E5" w:rsidRPr="00553E53" w:rsidRDefault="008C48E5" w:rsidP="00C17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3E53">
              <w:rPr>
                <w:rFonts w:ascii="Times New Roman" w:eastAsia="Calibri" w:hAnsi="Times New Roman" w:cs="Times New Roman"/>
                <w:lang w:val="ru-RU"/>
              </w:rPr>
              <w:t>Практический инструмент для программ реагирования на ВИЧ и охраны сексуального и репродуктивного здоровья с молодыми людьми из ключевых групп населения в Восточной Европе и Центральной Азии</w:t>
            </w:r>
          </w:p>
        </w:tc>
        <w:tc>
          <w:tcPr>
            <w:tcW w:w="2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F7ADB" w14:textId="77777777" w:rsidR="008C48E5" w:rsidRPr="00553E53" w:rsidRDefault="008C48E5" w:rsidP="00C1759A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14:paraId="4E629838" w14:textId="77777777" w:rsidR="008C48E5" w:rsidRDefault="008C48E5" w:rsidP="008C48E5">
      <w:pPr>
        <w:pStyle w:val="2"/>
        <w:spacing w:after="240"/>
        <w:rPr>
          <w:rFonts w:ascii="Times New Roman" w:hAnsi="Times New Roman"/>
          <w:sz w:val="24"/>
          <w:szCs w:val="24"/>
          <w:lang w:val="ru-RU"/>
        </w:rPr>
        <w:sectPr w:rsidR="008C48E5" w:rsidSect="008C48E5">
          <w:pgSz w:w="11906" w:h="16838" w:code="9"/>
          <w:pgMar w:top="1440" w:right="1440" w:bottom="1440" w:left="1701" w:header="708" w:footer="708" w:gutter="0"/>
          <w:cols w:space="708"/>
          <w:docGrid w:linePitch="360"/>
        </w:sectPr>
      </w:pPr>
      <w:bookmarkStart w:id="46" w:name="_Toc515284948"/>
    </w:p>
    <w:p w14:paraId="1CD5FC6E" w14:textId="4D4AEC93" w:rsidR="006A79BF" w:rsidRPr="00553E53" w:rsidRDefault="001146BB" w:rsidP="00C1759A">
      <w:pPr>
        <w:pStyle w:val="2"/>
        <w:spacing w:after="24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3E53">
        <w:rPr>
          <w:rFonts w:ascii="Times New Roman" w:hAnsi="Times New Roman"/>
          <w:sz w:val="24"/>
          <w:szCs w:val="24"/>
          <w:lang w:val="ru-RU"/>
        </w:rPr>
        <w:t>Приложение 4</w:t>
      </w:r>
      <w:bookmarkEnd w:id="46"/>
      <w:r w:rsidR="006A79BF" w:rsidRPr="00553E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AF5D186" w14:textId="5D1B9735" w:rsidR="0095581A" w:rsidRDefault="0095581A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spacing w:after="0"/>
        <w:ind w:left="720" w:right="-330"/>
        <w:jc w:val="both"/>
        <w:rPr>
          <w:rFonts w:ascii="Times New Roman" w:eastAsia="Times New Roman" w:hAnsi="Times New Roman"/>
          <w:color w:val="000000"/>
          <w:lang w:val="ru-RU" w:eastAsia="en-GB"/>
        </w:rPr>
      </w:pPr>
    </w:p>
    <w:p w14:paraId="442B7044" w14:textId="6D5A7834" w:rsidR="0095581A" w:rsidRDefault="009C3FA4" w:rsidP="00C1759A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Таблица</w:t>
      </w:r>
      <w:r w:rsidR="0095581A" w:rsidRPr="001E552B">
        <w:rPr>
          <w:rFonts w:ascii="Times New Roman" w:hAnsi="Times New Roman" w:cs="Times New Roman"/>
          <w:b/>
          <w:sz w:val="28"/>
          <w:lang w:val="ru-RU"/>
        </w:rPr>
        <w:t xml:space="preserve"> индикаторов </w:t>
      </w:r>
      <w:r w:rsidR="000C767A">
        <w:rPr>
          <w:rFonts w:ascii="Times New Roman" w:hAnsi="Times New Roman" w:cs="Times New Roman"/>
          <w:b/>
          <w:sz w:val="28"/>
          <w:lang w:val="ru-RU"/>
        </w:rPr>
        <w:t xml:space="preserve">для мониторинга </w:t>
      </w:r>
      <w:r w:rsidR="00AB10DD">
        <w:rPr>
          <w:rFonts w:ascii="Times New Roman" w:hAnsi="Times New Roman" w:cs="Times New Roman"/>
          <w:b/>
          <w:sz w:val="28"/>
          <w:lang w:val="ru-RU"/>
        </w:rPr>
        <w:t>предоставления</w:t>
      </w:r>
      <w:r w:rsidR="0095581A" w:rsidRPr="001E552B">
        <w:rPr>
          <w:rFonts w:ascii="Times New Roman" w:hAnsi="Times New Roman" w:cs="Times New Roman"/>
          <w:b/>
          <w:sz w:val="28"/>
          <w:lang w:val="ru-RU"/>
        </w:rPr>
        <w:t xml:space="preserve"> услуг </w:t>
      </w:r>
      <w:r w:rsidR="00F86276">
        <w:rPr>
          <w:rFonts w:ascii="Times New Roman" w:hAnsi="Times New Roman" w:cs="Times New Roman"/>
          <w:b/>
          <w:sz w:val="28"/>
          <w:lang w:val="ru-RU"/>
        </w:rPr>
        <w:t xml:space="preserve">для </w:t>
      </w:r>
      <w:r w:rsidR="0095581A" w:rsidRPr="001E552B">
        <w:rPr>
          <w:rFonts w:ascii="Times New Roman" w:hAnsi="Times New Roman" w:cs="Times New Roman"/>
          <w:b/>
          <w:sz w:val="28"/>
          <w:lang w:val="ru-RU"/>
        </w:rPr>
        <w:t>ЛУИН</w:t>
      </w:r>
      <w:r>
        <w:rPr>
          <w:rFonts w:ascii="Times New Roman" w:hAnsi="Times New Roman" w:cs="Times New Roman"/>
          <w:b/>
          <w:sz w:val="28"/>
          <w:lang w:val="ru-RU"/>
        </w:rPr>
        <w:t xml:space="preserve"> и СР</w:t>
      </w:r>
    </w:p>
    <w:p w14:paraId="637CE006" w14:textId="77777777" w:rsidR="009617CD" w:rsidRPr="009617CD" w:rsidRDefault="009617CD" w:rsidP="00C1759A">
      <w:pPr>
        <w:rPr>
          <w:rFonts w:ascii="Times New Roman" w:hAnsi="Times New Roman" w:cs="Times New Roman"/>
          <w:lang w:val="ru-RU"/>
        </w:rPr>
      </w:pPr>
      <w:r w:rsidRPr="009617CD">
        <w:rPr>
          <w:rFonts w:ascii="Times New Roman" w:hAnsi="Times New Roman" w:cs="Times New Roman"/>
          <w:lang w:val="ru-RU"/>
        </w:rPr>
        <w:t>Целевые показатели рассчитаны в соответствии с Матрицей индикаторов МиО реализации Программы Правительства КР по преодолению ВИЧ-инфекции в КР на 2017-2021гг.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491"/>
        <w:gridCol w:w="1885"/>
        <w:gridCol w:w="2119"/>
        <w:gridCol w:w="2126"/>
        <w:gridCol w:w="2243"/>
        <w:gridCol w:w="2159"/>
        <w:gridCol w:w="3260"/>
      </w:tblGrid>
      <w:tr w:rsidR="009617CD" w:rsidRPr="008C5BC2" w14:paraId="14C9A6E2" w14:textId="77777777" w:rsidTr="0077645C">
        <w:trPr>
          <w:trHeight w:val="750"/>
        </w:trPr>
        <w:tc>
          <w:tcPr>
            <w:tcW w:w="491" w:type="dxa"/>
            <w:hideMark/>
          </w:tcPr>
          <w:p w14:paraId="05A4744E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14:paraId="110E8D36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119" w:type="dxa"/>
          </w:tcPr>
          <w:p w14:paraId="764BFEEB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126" w:type="dxa"/>
          </w:tcPr>
          <w:p w14:paraId="5C7F8750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2243" w:type="dxa"/>
            <w:hideMark/>
          </w:tcPr>
          <w:p w14:paraId="2376F157" w14:textId="77777777" w:rsidR="009617CD" w:rsidRPr="004568C3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Целевой показатель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9" w:type="dxa"/>
            <w:hideMark/>
          </w:tcPr>
          <w:p w14:paraId="251551F3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3260" w:type="dxa"/>
            <w:noWrap/>
            <w:hideMark/>
          </w:tcPr>
          <w:p w14:paraId="3DF5ABB9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индикатора</w:t>
            </w:r>
          </w:p>
        </w:tc>
      </w:tr>
      <w:tr w:rsidR="009617CD" w:rsidRPr="00801E8F" w14:paraId="5B4DA49B" w14:textId="77777777" w:rsidTr="0077645C">
        <w:trPr>
          <w:trHeight w:val="885"/>
        </w:trPr>
        <w:tc>
          <w:tcPr>
            <w:tcW w:w="491" w:type="dxa"/>
          </w:tcPr>
          <w:p w14:paraId="1713FB4E" w14:textId="77777777" w:rsidR="009617CD" w:rsidRPr="009921E1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5" w:type="dxa"/>
          </w:tcPr>
          <w:p w14:paraId="749C9296" w14:textId="1F9B0DDB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Обеспечение доступа в группу и мотивирование на участие в программах профилактики, </w:t>
            </w:r>
            <w:r w:rsidR="00A01920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лечения,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ухода и поддержки в связи с ВИЧ</w:t>
            </w:r>
          </w:p>
        </w:tc>
        <w:tc>
          <w:tcPr>
            <w:tcW w:w="2119" w:type="dxa"/>
          </w:tcPr>
          <w:p w14:paraId="35B067A0" w14:textId="42C24B5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ЛУИН,</w:t>
            </w:r>
            <w:r w:rsidR="009C3FA4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СР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которые получили хотя бы 1 услугу от сотрудников НПО</w:t>
            </w:r>
          </w:p>
        </w:tc>
        <w:tc>
          <w:tcPr>
            <w:tcW w:w="2126" w:type="dxa"/>
            <w:noWrap/>
          </w:tcPr>
          <w:p w14:paraId="4B842497" w14:textId="77777777" w:rsidR="009617CD" w:rsidRPr="009921E1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43" w:type="dxa"/>
            <w:noWrap/>
          </w:tcPr>
          <w:p w14:paraId="277C88ED" w14:textId="77777777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20% от оценочного числа в данном регионе</w:t>
            </w:r>
          </w:p>
        </w:tc>
        <w:tc>
          <w:tcPr>
            <w:tcW w:w="2159" w:type="dxa"/>
          </w:tcPr>
          <w:p w14:paraId="6F9DBE4B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дневник аутрич работника, журнал  учета клиента соц.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3260" w:type="dxa"/>
          </w:tcPr>
          <w:p w14:paraId="119A270E" w14:textId="32D12A63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Числитель: </w:t>
            </w:r>
            <w:r w:rsidRPr="000824E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ЛУИН, </w:t>
            </w:r>
            <w:r w:rsidR="009C3FA4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СР </w:t>
            </w:r>
            <w:r w:rsidRPr="000824E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получивших хотя бы 1 услугу сотрудником НПО*100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/</w:t>
            </w:r>
          </w:p>
          <w:p w14:paraId="61D8F576" w14:textId="1D53F361" w:rsidR="009617CD" w:rsidRPr="002313AF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Знаменатель: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оценочное число ЛУИН</w:t>
            </w:r>
            <w:r w:rsidR="009C3FA4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в данном регионе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617CD" w:rsidRPr="00801E8F" w14:paraId="1583A89A" w14:textId="77777777" w:rsidTr="0077645C">
        <w:trPr>
          <w:trHeight w:val="885"/>
        </w:trPr>
        <w:tc>
          <w:tcPr>
            <w:tcW w:w="491" w:type="dxa"/>
            <w:hideMark/>
          </w:tcPr>
          <w:p w14:paraId="4CB0A7FF" w14:textId="77777777" w:rsidR="009617CD" w:rsidRPr="007B32C5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5" w:type="dxa"/>
          </w:tcPr>
          <w:p w14:paraId="3029CBBD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Выдача изделий медицинского назначения (шприцы, презервативы, налоксон).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</w:tcPr>
          <w:p w14:paraId="4E79CCEE" w14:textId="6CAE3112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ЛУИН, 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СР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которые получили стерильный инструментарий за отчетный период </w:t>
            </w:r>
          </w:p>
        </w:tc>
        <w:tc>
          <w:tcPr>
            <w:tcW w:w="2126" w:type="dxa"/>
            <w:noWrap/>
          </w:tcPr>
          <w:p w14:paraId="31B793F0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</w:t>
            </w:r>
          </w:p>
        </w:tc>
        <w:tc>
          <w:tcPr>
            <w:tcW w:w="2243" w:type="dxa"/>
            <w:noWrap/>
          </w:tcPr>
          <w:p w14:paraId="6AB330FB" w14:textId="77777777" w:rsidR="009617CD" w:rsidRPr="002E2C7A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60% от общего охвата за отчетный период</w:t>
            </w:r>
          </w:p>
        </w:tc>
        <w:tc>
          <w:tcPr>
            <w:tcW w:w="2159" w:type="dxa"/>
            <w:hideMark/>
          </w:tcPr>
          <w:p w14:paraId="776B025E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выдачи инструментария, дневник аутрич работника </w:t>
            </w:r>
          </w:p>
        </w:tc>
        <w:tc>
          <w:tcPr>
            <w:tcW w:w="3260" w:type="dxa"/>
            <w:hideMark/>
          </w:tcPr>
          <w:p w14:paraId="5F46D3A5" w14:textId="719D6FDB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ЛУИН,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которые получили изделие мед назначения (шприц, презерватив, налоксон) за квартал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3B3258C1" w14:textId="3FD90930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общий охват ЛУИН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9617CD" w:rsidRPr="00801E8F" w14:paraId="43DF4FA6" w14:textId="77777777" w:rsidTr="0077645C">
        <w:trPr>
          <w:trHeight w:val="900"/>
        </w:trPr>
        <w:tc>
          <w:tcPr>
            <w:tcW w:w="491" w:type="dxa"/>
            <w:hideMark/>
          </w:tcPr>
          <w:p w14:paraId="76E7D02B" w14:textId="77777777" w:rsidR="009617CD" w:rsidRPr="007B32C5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85" w:type="dxa"/>
          </w:tcPr>
          <w:p w14:paraId="3629F29D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Мотивационное консультирование и направление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тестировани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е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 ВИЧ</w:t>
            </w:r>
          </w:p>
        </w:tc>
        <w:tc>
          <w:tcPr>
            <w:tcW w:w="2119" w:type="dxa"/>
          </w:tcPr>
          <w:p w14:paraId="024D4795" w14:textId="04424E2F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ЛУИН, 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СР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направленных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 тестирование на ВИЧ </w:t>
            </w:r>
          </w:p>
        </w:tc>
        <w:tc>
          <w:tcPr>
            <w:tcW w:w="2126" w:type="dxa"/>
            <w:noWrap/>
          </w:tcPr>
          <w:p w14:paraId="69BFCABC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43" w:type="dxa"/>
            <w:noWrap/>
          </w:tcPr>
          <w:p w14:paraId="7DD1838F" w14:textId="77777777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100</w:t>
            </w:r>
            <w:r w:rsidRPr="002E2C7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от общего охвата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 </w:t>
            </w:r>
          </w:p>
          <w:p w14:paraId="69B1000E" w14:textId="77777777" w:rsidR="009617CD" w:rsidRPr="002E2C7A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hideMark/>
          </w:tcPr>
          <w:p w14:paraId="465C03B5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дневник аутрич работника</w:t>
            </w:r>
          </w:p>
        </w:tc>
        <w:tc>
          <w:tcPr>
            <w:tcW w:w="3260" w:type="dxa"/>
            <w:hideMark/>
          </w:tcPr>
          <w:p w14:paraId="530722CD" w14:textId="7EBE0915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ЛУИН, 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СР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которые были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направлены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на тестирование на ВИЧ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отчетный период*100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53CEE977" w14:textId="5B6F6AAE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общий охват ЛУИН</w:t>
            </w:r>
            <w:r w:rsidR="00F4619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F46192" w:rsidRPr="00801E8F" w14:paraId="2631B23C" w14:textId="77777777" w:rsidTr="0077645C">
        <w:trPr>
          <w:trHeight w:val="1170"/>
        </w:trPr>
        <w:tc>
          <w:tcPr>
            <w:tcW w:w="491" w:type="dxa"/>
            <w:vMerge w:val="restart"/>
            <w:hideMark/>
          </w:tcPr>
          <w:p w14:paraId="68FF6FD7" w14:textId="77777777" w:rsidR="00F46192" w:rsidRPr="007B32C5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5" w:type="dxa"/>
            <w:vMerge w:val="restart"/>
          </w:tcPr>
          <w:p w14:paraId="2A727176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Экспресс тестирование на ВИЧ за отчетный период*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9" w:type="dxa"/>
          </w:tcPr>
          <w:p w14:paraId="037773FE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ЛУИН, которые прошли ЭТ, и знают свой результат </w:t>
            </w:r>
          </w:p>
        </w:tc>
        <w:tc>
          <w:tcPr>
            <w:tcW w:w="2126" w:type="dxa"/>
            <w:noWrap/>
          </w:tcPr>
          <w:p w14:paraId="18A98CA0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43" w:type="dxa"/>
            <w:noWrap/>
          </w:tcPr>
          <w:p w14:paraId="3B849630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 на 2019г,</w:t>
            </w:r>
          </w:p>
          <w:p w14:paraId="688294E3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85% - 2020г</w:t>
            </w:r>
          </w:p>
          <w:p w14:paraId="7496C66B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- 2021г</w:t>
            </w:r>
          </w:p>
        </w:tc>
        <w:tc>
          <w:tcPr>
            <w:tcW w:w="2159" w:type="dxa"/>
            <w:hideMark/>
          </w:tcPr>
          <w:p w14:paraId="5746DDAC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дневник аутрич работника, журнал  учета клиента соц.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3260" w:type="dxa"/>
            <w:hideMark/>
          </w:tcPr>
          <w:p w14:paraId="54B2F16A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ЛУИН, которые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прошли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ЭТ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6FE458DB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общий охват ЛУИН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F46192" w:rsidRPr="00801E8F" w14:paraId="18C43646" w14:textId="77777777" w:rsidTr="0077645C">
        <w:trPr>
          <w:trHeight w:val="2160"/>
        </w:trPr>
        <w:tc>
          <w:tcPr>
            <w:tcW w:w="491" w:type="dxa"/>
            <w:vMerge/>
          </w:tcPr>
          <w:p w14:paraId="7AA38DB5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Merge/>
          </w:tcPr>
          <w:p w14:paraId="6F804386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14:paraId="26AB65BD" w14:textId="75A12B73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СР, которые прошли ЭТ, и знают свой результат </w:t>
            </w:r>
          </w:p>
        </w:tc>
        <w:tc>
          <w:tcPr>
            <w:tcW w:w="2126" w:type="dxa"/>
            <w:noWrap/>
          </w:tcPr>
          <w:p w14:paraId="186AD975" w14:textId="430CCC72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43" w:type="dxa"/>
            <w:noWrap/>
          </w:tcPr>
          <w:p w14:paraId="5D0BFA05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7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 на 2019г,</w:t>
            </w:r>
          </w:p>
          <w:p w14:paraId="2F836C08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80% - 2020г</w:t>
            </w:r>
          </w:p>
          <w:p w14:paraId="56251028" w14:textId="5FD43D0E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- 2021г</w:t>
            </w:r>
          </w:p>
        </w:tc>
        <w:tc>
          <w:tcPr>
            <w:tcW w:w="2159" w:type="dxa"/>
          </w:tcPr>
          <w:p w14:paraId="66E9A047" w14:textId="6C372D3B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дневник аутрич работника, журнал  учета клиента соц.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3260" w:type="dxa"/>
          </w:tcPr>
          <w:p w14:paraId="1BCF26E6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которые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прошли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ЭТ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2BB6A427" w14:textId="7513FFC5" w:rsidR="00F46192" w:rsidRPr="002313AF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общий охват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F46192" w:rsidRPr="00801E8F" w14:paraId="093BC55E" w14:textId="77777777" w:rsidTr="0077645C">
        <w:trPr>
          <w:trHeight w:val="2160"/>
        </w:trPr>
        <w:tc>
          <w:tcPr>
            <w:tcW w:w="491" w:type="dxa"/>
            <w:hideMark/>
          </w:tcPr>
          <w:p w14:paraId="5B8F7832" w14:textId="77777777" w:rsidR="00F46192" w:rsidRPr="005735BF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5" w:type="dxa"/>
          </w:tcPr>
          <w:p w14:paraId="2A02EC2F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Сопровождение на подтверждающий тест ИФА</w:t>
            </w:r>
          </w:p>
        </w:tc>
        <w:tc>
          <w:tcPr>
            <w:tcW w:w="2119" w:type="dxa"/>
          </w:tcPr>
          <w:p w14:paraId="4D2B8EA1" w14:textId="71C5410D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ЛУИН,</w:t>
            </w:r>
            <w:r w:rsidR="006E0383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первым положительным тестом на ВИЧ,  которые прошли ИФА для подтверждения </w:t>
            </w:r>
          </w:p>
        </w:tc>
        <w:tc>
          <w:tcPr>
            <w:tcW w:w="2126" w:type="dxa"/>
            <w:noWrap/>
          </w:tcPr>
          <w:p w14:paraId="1B0BA23D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43" w:type="dxa"/>
            <w:noWrap/>
          </w:tcPr>
          <w:p w14:paraId="285BB948" w14:textId="77777777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период,</w:t>
            </w:r>
          </w:p>
          <w:p w14:paraId="61DFBEB2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hideMark/>
          </w:tcPr>
          <w:p w14:paraId="5FA38DB3" w14:textId="77777777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 работника, ваучер, журнал врача-инфекциониста</w:t>
            </w:r>
          </w:p>
        </w:tc>
        <w:tc>
          <w:tcPr>
            <w:tcW w:w="3260" w:type="dxa"/>
            <w:hideMark/>
          </w:tcPr>
          <w:p w14:paraId="20800078" w14:textId="375D928C" w:rsidR="00F4619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ЛУИН</w:t>
            </w:r>
            <w:r w:rsidR="006E0383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положительным результатом на ВИЧ, которые прошли тест на ИФА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699EB968" w14:textId="1BCBE43F" w:rsidR="00F46192" w:rsidRPr="008C5BC2" w:rsidRDefault="00F46192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ЛУИН</w:t>
            </w:r>
            <w:r w:rsidR="006E0383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положительным результатом на ВИЧ</w:t>
            </w:r>
          </w:p>
        </w:tc>
      </w:tr>
      <w:tr w:rsidR="008901D4" w:rsidRPr="00801E8F" w14:paraId="156BACBD" w14:textId="77777777" w:rsidTr="0077645C">
        <w:trPr>
          <w:trHeight w:val="900"/>
        </w:trPr>
        <w:tc>
          <w:tcPr>
            <w:tcW w:w="491" w:type="dxa"/>
            <w:vMerge w:val="restart"/>
            <w:hideMark/>
          </w:tcPr>
          <w:p w14:paraId="550F60EB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5" w:type="dxa"/>
            <w:vMerge w:val="restart"/>
          </w:tcPr>
          <w:p w14:paraId="4A05F2EF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Сопровождение  для постановки на диспансерный учет</w:t>
            </w:r>
          </w:p>
        </w:tc>
        <w:tc>
          <w:tcPr>
            <w:tcW w:w="2119" w:type="dxa"/>
          </w:tcPr>
          <w:p w14:paraId="61459350" w14:textId="19522646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вновь выявленных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ЛЖВ/ЛУИН, вставших на диспансерный учет  и получающих лечение</w:t>
            </w:r>
          </w:p>
        </w:tc>
        <w:tc>
          <w:tcPr>
            <w:tcW w:w="2126" w:type="dxa"/>
            <w:noWrap/>
          </w:tcPr>
          <w:p w14:paraId="453151C2" w14:textId="77777777" w:rsidR="008901D4" w:rsidRP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</w:t>
            </w:r>
            <w:r w:rsidRPr="008C5BC2">
              <w:rPr>
                <w:rFonts w:ascii="Times New Roman" w:eastAsia="SimSun" w:hAnsi="Times New Roman"/>
                <w:sz w:val="24"/>
                <w:szCs w:val="24"/>
              </w:rPr>
              <w:t>оциальный работник</w:t>
            </w:r>
          </w:p>
        </w:tc>
        <w:tc>
          <w:tcPr>
            <w:tcW w:w="2243" w:type="dxa"/>
            <w:noWrap/>
            <w:hideMark/>
          </w:tcPr>
          <w:p w14:paraId="101A5652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 на 2019г,</w:t>
            </w:r>
          </w:p>
          <w:p w14:paraId="5D6E4F45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85% - 2020г</w:t>
            </w:r>
          </w:p>
          <w:p w14:paraId="6BE3EED8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- 2021г</w:t>
            </w:r>
          </w:p>
        </w:tc>
        <w:tc>
          <w:tcPr>
            <w:tcW w:w="2159" w:type="dxa"/>
            <w:hideMark/>
          </w:tcPr>
          <w:p w14:paraId="224EBA13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соцработника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электронная база ЛЖВ </w:t>
            </w:r>
          </w:p>
        </w:tc>
        <w:tc>
          <w:tcPr>
            <w:tcW w:w="3260" w:type="dxa"/>
          </w:tcPr>
          <w:p w14:paraId="41452A11" w14:textId="20541D54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ЛЖВ/ЛУИН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,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вставших на диспансерный учет и получающих лечение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общее число  ЛЖВ/ЛУИН</w:t>
            </w:r>
          </w:p>
        </w:tc>
      </w:tr>
      <w:tr w:rsidR="008901D4" w:rsidRPr="00801E8F" w14:paraId="0F35DC61" w14:textId="77777777" w:rsidTr="0077645C">
        <w:trPr>
          <w:trHeight w:val="1635"/>
        </w:trPr>
        <w:tc>
          <w:tcPr>
            <w:tcW w:w="491" w:type="dxa"/>
            <w:vMerge/>
          </w:tcPr>
          <w:p w14:paraId="46E1F78C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vMerge/>
          </w:tcPr>
          <w:p w14:paraId="65E29D1C" w14:textId="77777777" w:rsidR="008901D4" w:rsidRP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14:paraId="41B2208D" w14:textId="7CE59B54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вновь выявленных ЛЖВ/СР, вставших на диспансерный учет  и получающих лечение</w:t>
            </w:r>
          </w:p>
        </w:tc>
        <w:tc>
          <w:tcPr>
            <w:tcW w:w="2126" w:type="dxa"/>
            <w:noWrap/>
          </w:tcPr>
          <w:p w14:paraId="699791D8" w14:textId="6FAD52BA" w:rsidR="008901D4" w:rsidRP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оциальный работник</w:t>
            </w:r>
          </w:p>
        </w:tc>
        <w:tc>
          <w:tcPr>
            <w:tcW w:w="2243" w:type="dxa"/>
            <w:noWrap/>
          </w:tcPr>
          <w:p w14:paraId="7856969F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86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общего охвата за отчетный период на 2019г,</w:t>
            </w:r>
          </w:p>
          <w:p w14:paraId="2CDD5317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88% - 2020г</w:t>
            </w:r>
          </w:p>
          <w:p w14:paraId="76C2F663" w14:textId="41C96076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- 2021г</w:t>
            </w:r>
          </w:p>
        </w:tc>
        <w:tc>
          <w:tcPr>
            <w:tcW w:w="2159" w:type="dxa"/>
          </w:tcPr>
          <w:p w14:paraId="30733BE3" w14:textId="6586772A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клиентов, электронная база ЛЖВ </w:t>
            </w:r>
          </w:p>
        </w:tc>
        <w:tc>
          <w:tcPr>
            <w:tcW w:w="3260" w:type="dxa"/>
          </w:tcPr>
          <w:p w14:paraId="72968077" w14:textId="77777777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81686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Числитель: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ЛЖВ/СР вставших на диспансерный учет и получающих лечение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4FCD39F9" w14:textId="12CB38E3" w:rsidR="008901D4" w:rsidRPr="002313AF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681686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Знаменатель: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общее число  ЛЖВ/СР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</w:t>
            </w:r>
          </w:p>
        </w:tc>
      </w:tr>
      <w:tr w:rsidR="008901D4" w:rsidRPr="00801E8F" w14:paraId="05016E80" w14:textId="77777777" w:rsidTr="0077645C">
        <w:trPr>
          <w:trHeight w:val="1635"/>
        </w:trPr>
        <w:tc>
          <w:tcPr>
            <w:tcW w:w="491" w:type="dxa"/>
          </w:tcPr>
          <w:p w14:paraId="5ECE8AFA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5" w:type="dxa"/>
          </w:tcPr>
          <w:p w14:paraId="34B67B21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Подключение на АРВ - терапию</w:t>
            </w:r>
          </w:p>
        </w:tc>
        <w:tc>
          <w:tcPr>
            <w:tcW w:w="2119" w:type="dxa"/>
          </w:tcPr>
          <w:p w14:paraId="579E6074" w14:textId="556BC712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начавших лечение АРВ препаратами</w:t>
            </w:r>
          </w:p>
        </w:tc>
        <w:tc>
          <w:tcPr>
            <w:tcW w:w="2126" w:type="dxa"/>
            <w:noWrap/>
          </w:tcPr>
          <w:p w14:paraId="71E71635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2243" w:type="dxa"/>
            <w:noWrap/>
          </w:tcPr>
          <w:p w14:paraId="494BE7D0" w14:textId="6B81AD11" w:rsidR="008901D4" w:rsidRPr="00323DCE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</w:t>
            </w:r>
            <w:r w:rsidRPr="00323DCE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вновь </w:t>
            </w:r>
            <w:r w:rsidRPr="00323DC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выявленных ЛЖВ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</w:p>
          <w:p w14:paraId="0008FA72" w14:textId="77777777" w:rsidR="008901D4" w:rsidRPr="00323DCE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</w:tcPr>
          <w:p w14:paraId="737C9FC2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электронная база ЛЖВ</w:t>
            </w:r>
          </w:p>
        </w:tc>
        <w:tc>
          <w:tcPr>
            <w:tcW w:w="3260" w:type="dxa"/>
          </w:tcPr>
          <w:p w14:paraId="0F09C619" w14:textId="3140C4F8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ч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исло ЛЖВ начавших лечение АРВ препаратами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общее  число ЛЖВ </w:t>
            </w:r>
          </w:p>
        </w:tc>
      </w:tr>
      <w:tr w:rsidR="008901D4" w:rsidRPr="00801E8F" w14:paraId="6736F2ED" w14:textId="77777777" w:rsidTr="0077645C">
        <w:trPr>
          <w:trHeight w:val="1635"/>
        </w:trPr>
        <w:tc>
          <w:tcPr>
            <w:tcW w:w="491" w:type="dxa"/>
          </w:tcPr>
          <w:p w14:paraId="22F8C792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5" w:type="dxa"/>
          </w:tcPr>
          <w:p w14:paraId="3D0CDFD1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Сопровождение на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прохождение обследования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СД4 и ВН </w:t>
            </w:r>
          </w:p>
        </w:tc>
        <w:tc>
          <w:tcPr>
            <w:tcW w:w="2119" w:type="dxa"/>
          </w:tcPr>
          <w:p w14:paraId="31F31C1C" w14:textId="1CD139CF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 прошедших обследование на ВН и СД4</w:t>
            </w:r>
          </w:p>
        </w:tc>
        <w:tc>
          <w:tcPr>
            <w:tcW w:w="2126" w:type="dxa"/>
            <w:noWrap/>
          </w:tcPr>
          <w:p w14:paraId="568A2713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43" w:type="dxa"/>
            <w:noWrap/>
          </w:tcPr>
          <w:p w14:paraId="0D09F9FE" w14:textId="0EF962AB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получающих АРВ, прошли обследование на ВН и СД4</w:t>
            </w:r>
          </w:p>
        </w:tc>
        <w:tc>
          <w:tcPr>
            <w:tcW w:w="2159" w:type="dxa"/>
          </w:tcPr>
          <w:p w14:paraId="52C842F0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журнал врача - инфекциониста</w:t>
            </w:r>
          </w:p>
        </w:tc>
        <w:tc>
          <w:tcPr>
            <w:tcW w:w="3260" w:type="dxa"/>
          </w:tcPr>
          <w:p w14:paraId="67BCDDD5" w14:textId="179641CC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ЛЖВ, получающих АРВ и прошедших обследование на ВН и СД4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53971CC1" w14:textId="57B92A0B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общее число ЛЖВ, получающих АРВ  </w:t>
            </w:r>
          </w:p>
        </w:tc>
      </w:tr>
      <w:tr w:rsidR="008901D4" w:rsidRPr="00801E8F" w14:paraId="398D0B33" w14:textId="77777777" w:rsidTr="0077645C">
        <w:trPr>
          <w:trHeight w:val="1158"/>
        </w:trPr>
        <w:tc>
          <w:tcPr>
            <w:tcW w:w="491" w:type="dxa"/>
            <w:hideMark/>
          </w:tcPr>
          <w:p w14:paraId="42124DA2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5" w:type="dxa"/>
          </w:tcPr>
          <w:p w14:paraId="53390A08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 xml:space="preserve">Сопровождение на диагностику ТБ </w:t>
            </w:r>
          </w:p>
        </w:tc>
        <w:tc>
          <w:tcPr>
            <w:tcW w:w="2119" w:type="dxa"/>
          </w:tcPr>
          <w:p w14:paraId="4E42A800" w14:textId="1DDC84D8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</w:t>
            </w:r>
            <w:r w:rsidR="00010571"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ЛЖВ,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прошедших рентген диагностику на ТБ</w:t>
            </w:r>
          </w:p>
        </w:tc>
        <w:tc>
          <w:tcPr>
            <w:tcW w:w="2126" w:type="dxa"/>
            <w:noWrap/>
          </w:tcPr>
          <w:p w14:paraId="6E33F2B2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43" w:type="dxa"/>
            <w:noWrap/>
            <w:hideMark/>
          </w:tcPr>
          <w:p w14:paraId="59F289AE" w14:textId="686892AB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от </w:t>
            </w:r>
            <w:r w:rsidR="00010571"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ЛЖВ,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включая вновь выявленных</w:t>
            </w:r>
          </w:p>
        </w:tc>
        <w:tc>
          <w:tcPr>
            <w:tcW w:w="2159" w:type="dxa"/>
            <w:hideMark/>
          </w:tcPr>
          <w:p w14:paraId="4898AB28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 соц. работника, ваучер </w:t>
            </w:r>
          </w:p>
        </w:tc>
        <w:tc>
          <w:tcPr>
            <w:tcW w:w="3260" w:type="dxa"/>
          </w:tcPr>
          <w:p w14:paraId="23EAFA4B" w14:textId="4C95A88D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 w:rsidR="00010571"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ЛЖВ,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ЛУИН, СР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прошедших рентген диагностику легких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0890E425" w14:textId="7B0C6DA2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 w:rsidR="00010571"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ЛЖВ, </w:t>
            </w:r>
            <w:r w:rsidR="000105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ЛУИН, СР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включая вновь выявленных</w:t>
            </w:r>
          </w:p>
        </w:tc>
      </w:tr>
      <w:tr w:rsidR="008901D4" w:rsidRPr="00801E8F" w14:paraId="5D6751C1" w14:textId="77777777" w:rsidTr="0077645C">
        <w:trPr>
          <w:trHeight w:val="1005"/>
        </w:trPr>
        <w:tc>
          <w:tcPr>
            <w:tcW w:w="491" w:type="dxa"/>
            <w:hideMark/>
          </w:tcPr>
          <w:p w14:paraId="72F3805C" w14:textId="77777777" w:rsidR="008901D4" w:rsidRPr="007B32C5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85" w:type="dxa"/>
          </w:tcPr>
          <w:p w14:paraId="02904BA7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на получение лечения ТБ</w:t>
            </w:r>
          </w:p>
        </w:tc>
        <w:tc>
          <w:tcPr>
            <w:tcW w:w="2119" w:type="dxa"/>
          </w:tcPr>
          <w:p w14:paraId="74B2ED4D" w14:textId="57B22DF1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ЛЖВ, 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ЛУИН, СР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 установленным диагнозом ТБ, кому назначили лечение ПТП </w:t>
            </w:r>
          </w:p>
        </w:tc>
        <w:tc>
          <w:tcPr>
            <w:tcW w:w="2126" w:type="dxa"/>
            <w:noWrap/>
          </w:tcPr>
          <w:p w14:paraId="0F46A68D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43" w:type="dxa"/>
            <w:noWrap/>
          </w:tcPr>
          <w:p w14:paraId="24703821" w14:textId="69996D16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ЛЖВ, 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от числа, диагностированных ТБ</w:t>
            </w:r>
          </w:p>
        </w:tc>
        <w:tc>
          <w:tcPr>
            <w:tcW w:w="2159" w:type="dxa"/>
          </w:tcPr>
          <w:p w14:paraId="002619B7" w14:textId="77777777" w:rsidR="008901D4" w:rsidRPr="008C5BC2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 соц. работника, </w:t>
            </w:r>
          </w:p>
        </w:tc>
        <w:tc>
          <w:tcPr>
            <w:tcW w:w="3260" w:type="dxa"/>
          </w:tcPr>
          <w:p w14:paraId="50B53F25" w14:textId="251C9D2C" w:rsidR="008901D4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ч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исло ЛЖВ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установленным диагнозом ТБ, получающих лечение ПТП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54445B17" w14:textId="6ED8DF95" w:rsidR="008901D4" w:rsidRPr="0095581A" w:rsidRDefault="008901D4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</w:t>
            </w:r>
            <w:r w:rsidR="00CF7A4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ЛУИН, СР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с установленным диагнозом ТБ</w:t>
            </w:r>
          </w:p>
        </w:tc>
      </w:tr>
    </w:tbl>
    <w:p w14:paraId="59A68C8D" w14:textId="0D410753" w:rsidR="0095581A" w:rsidRPr="0095581A" w:rsidRDefault="0095581A" w:rsidP="00C1759A">
      <w:pPr>
        <w:rPr>
          <w:lang w:val="ru-RU"/>
        </w:rPr>
      </w:pPr>
    </w:p>
    <w:p w14:paraId="1EFAF7B8" w14:textId="6666B690" w:rsidR="009617CD" w:rsidRDefault="00F417CB" w:rsidP="00C1759A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Таблица</w:t>
      </w:r>
      <w:r w:rsidR="009617CD" w:rsidRPr="001E552B">
        <w:rPr>
          <w:rFonts w:ascii="Times New Roman" w:hAnsi="Times New Roman" w:cs="Times New Roman"/>
          <w:b/>
          <w:sz w:val="28"/>
          <w:lang w:val="ru-RU"/>
        </w:rPr>
        <w:t xml:space="preserve"> индикаторов </w:t>
      </w:r>
      <w:r w:rsidR="009617CD">
        <w:rPr>
          <w:rFonts w:ascii="Times New Roman" w:hAnsi="Times New Roman" w:cs="Times New Roman"/>
          <w:b/>
          <w:sz w:val="28"/>
          <w:lang w:val="ru-RU"/>
        </w:rPr>
        <w:t xml:space="preserve">для мониторинга </w:t>
      </w:r>
      <w:r w:rsidR="00AB10DD">
        <w:rPr>
          <w:rFonts w:ascii="Times New Roman" w:hAnsi="Times New Roman" w:cs="Times New Roman"/>
          <w:b/>
          <w:sz w:val="28"/>
          <w:lang w:val="ru-RU"/>
        </w:rPr>
        <w:t xml:space="preserve">предоставления </w:t>
      </w:r>
      <w:r w:rsidR="009617CD">
        <w:rPr>
          <w:rFonts w:ascii="Times New Roman" w:hAnsi="Times New Roman" w:cs="Times New Roman"/>
          <w:b/>
          <w:sz w:val="28"/>
          <w:lang w:val="ru-RU"/>
        </w:rPr>
        <w:t xml:space="preserve"> услуг ЛЖВ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491"/>
        <w:gridCol w:w="2027"/>
        <w:gridCol w:w="2268"/>
        <w:gridCol w:w="1985"/>
        <w:gridCol w:w="2268"/>
        <w:gridCol w:w="2126"/>
        <w:gridCol w:w="3118"/>
      </w:tblGrid>
      <w:tr w:rsidR="009617CD" w:rsidRPr="008C5BC2" w14:paraId="0AC978A7" w14:textId="77777777" w:rsidTr="00B80AD7">
        <w:trPr>
          <w:trHeight w:val="750"/>
        </w:trPr>
        <w:tc>
          <w:tcPr>
            <w:tcW w:w="491" w:type="dxa"/>
            <w:hideMark/>
          </w:tcPr>
          <w:p w14:paraId="50A30442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7" w:type="dxa"/>
          </w:tcPr>
          <w:p w14:paraId="18E72B60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14:paraId="7777BBB7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</w:tcPr>
          <w:p w14:paraId="47696460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2268" w:type="dxa"/>
            <w:hideMark/>
          </w:tcPr>
          <w:p w14:paraId="313C8B52" w14:textId="77777777" w:rsidR="009617CD" w:rsidRPr="004568C3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Целевой показатель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hideMark/>
          </w:tcPr>
          <w:p w14:paraId="7AB99776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3118" w:type="dxa"/>
            <w:noWrap/>
            <w:hideMark/>
          </w:tcPr>
          <w:p w14:paraId="3CF47F6E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индикатора</w:t>
            </w:r>
          </w:p>
        </w:tc>
      </w:tr>
      <w:tr w:rsidR="009617CD" w:rsidRPr="00801E8F" w14:paraId="35242FFA" w14:textId="77777777" w:rsidTr="00B80AD7">
        <w:trPr>
          <w:trHeight w:val="885"/>
        </w:trPr>
        <w:tc>
          <w:tcPr>
            <w:tcW w:w="491" w:type="dxa"/>
          </w:tcPr>
          <w:p w14:paraId="6E266267" w14:textId="77777777" w:rsidR="009617CD" w:rsidRPr="009921E1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7" w:type="dxa"/>
          </w:tcPr>
          <w:p w14:paraId="5199EB0C" w14:textId="189C8C5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Обеспечение доступа в группу и мотивирование на участие в программах профилактики, </w:t>
            </w:r>
            <w:r w:rsidR="00A01920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лечения,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ухода и поддержки в связи с ВИЧ</w:t>
            </w:r>
          </w:p>
        </w:tc>
        <w:tc>
          <w:tcPr>
            <w:tcW w:w="2268" w:type="dxa"/>
          </w:tcPr>
          <w:p w14:paraId="18DB1F47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которые получили хотя бы 1 услугу от сотрудников НПО</w:t>
            </w:r>
          </w:p>
        </w:tc>
        <w:tc>
          <w:tcPr>
            <w:tcW w:w="1985" w:type="dxa"/>
            <w:noWrap/>
          </w:tcPr>
          <w:p w14:paraId="294B9A32" w14:textId="77777777" w:rsidR="009617CD" w:rsidRPr="009921E1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68" w:type="dxa"/>
            <w:noWrap/>
          </w:tcPr>
          <w:p w14:paraId="54673ADE" w14:textId="77777777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20% от оценочного числа в данном регионе</w:t>
            </w:r>
          </w:p>
        </w:tc>
        <w:tc>
          <w:tcPr>
            <w:tcW w:w="2126" w:type="dxa"/>
          </w:tcPr>
          <w:p w14:paraId="174A3429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дневник аутрич работника, журнал  учета клиента соц.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3118" w:type="dxa"/>
          </w:tcPr>
          <w:p w14:paraId="14BFD6BF" w14:textId="77777777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Числитель: </w:t>
            </w:r>
            <w:r w:rsidRPr="000824EB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</w:t>
            </w:r>
            <w:r w:rsidRPr="000824EB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получивших хотя бы 1 услугу сотрудником НПО*100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/</w:t>
            </w:r>
          </w:p>
          <w:p w14:paraId="1E9E2CAA" w14:textId="77777777" w:rsidR="009617CD" w:rsidRPr="002313AF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Знаменатель: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оценочное число ЛЖВ в данном регионе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617CD" w:rsidRPr="00801E8F" w14:paraId="431BF9D6" w14:textId="77777777" w:rsidTr="00B80AD7">
        <w:trPr>
          <w:trHeight w:val="885"/>
        </w:trPr>
        <w:tc>
          <w:tcPr>
            <w:tcW w:w="491" w:type="dxa"/>
            <w:hideMark/>
          </w:tcPr>
          <w:p w14:paraId="485168D4" w14:textId="77777777" w:rsidR="009617CD" w:rsidRPr="007B32C5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7" w:type="dxa"/>
          </w:tcPr>
          <w:p w14:paraId="762F7324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средств защиты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(презервативы,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любриканты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15611C06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которые получили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средства защиты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 </w:t>
            </w:r>
          </w:p>
        </w:tc>
        <w:tc>
          <w:tcPr>
            <w:tcW w:w="1985" w:type="dxa"/>
            <w:noWrap/>
          </w:tcPr>
          <w:p w14:paraId="497CD3E4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Аутрич работник</w:t>
            </w:r>
          </w:p>
        </w:tc>
        <w:tc>
          <w:tcPr>
            <w:tcW w:w="2268" w:type="dxa"/>
            <w:noWrap/>
          </w:tcPr>
          <w:p w14:paraId="54D9B721" w14:textId="77777777" w:rsidR="009617CD" w:rsidRPr="002E2C7A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60% от общего охвата за отчетный период</w:t>
            </w:r>
          </w:p>
        </w:tc>
        <w:tc>
          <w:tcPr>
            <w:tcW w:w="2126" w:type="dxa"/>
            <w:hideMark/>
          </w:tcPr>
          <w:p w14:paraId="3F535D02" w14:textId="77777777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выдачи инструментария, дневник аутрич работника </w:t>
            </w:r>
          </w:p>
        </w:tc>
        <w:tc>
          <w:tcPr>
            <w:tcW w:w="3118" w:type="dxa"/>
            <w:hideMark/>
          </w:tcPr>
          <w:p w14:paraId="7C23DE67" w14:textId="50679238" w:rsidR="009617CD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число </w:t>
            </w:r>
            <w:r w:rsidR="00175D0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, которые получили </w:t>
            </w:r>
            <w:r w:rsidR="00175D0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средства защиты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(презерватив, </w:t>
            </w:r>
            <w:r w:rsidR="00175D0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любриканты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) за квартал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07181CF8" w14:textId="2B08EA62" w:rsidR="009617CD" w:rsidRPr="008C5BC2" w:rsidRDefault="009617CD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общий охват </w:t>
            </w:r>
            <w:r w:rsidR="00175D0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921349" w:rsidRPr="00801E8F" w14:paraId="1203FA4C" w14:textId="77777777" w:rsidTr="00B80AD7">
        <w:trPr>
          <w:trHeight w:val="1635"/>
        </w:trPr>
        <w:tc>
          <w:tcPr>
            <w:tcW w:w="491" w:type="dxa"/>
          </w:tcPr>
          <w:p w14:paraId="70089490" w14:textId="7FDD4E61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27" w:type="dxa"/>
          </w:tcPr>
          <w:p w14:paraId="14383E71" w14:textId="2B9656F1" w:rsidR="00921349" w:rsidRP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Сопровождение  для постановки на диспансерный учет</w:t>
            </w:r>
          </w:p>
        </w:tc>
        <w:tc>
          <w:tcPr>
            <w:tcW w:w="2268" w:type="dxa"/>
          </w:tcPr>
          <w:p w14:paraId="4CC03EB4" w14:textId="38BD7292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вновь выявленных ЛЖВ, вставших на диспансерный учет  и получающих лечение</w:t>
            </w:r>
          </w:p>
        </w:tc>
        <w:tc>
          <w:tcPr>
            <w:tcW w:w="1985" w:type="dxa"/>
            <w:noWrap/>
          </w:tcPr>
          <w:p w14:paraId="06326E70" w14:textId="1EBE4A08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Аутрич работник, социальный работник</w:t>
            </w:r>
          </w:p>
        </w:tc>
        <w:tc>
          <w:tcPr>
            <w:tcW w:w="2268" w:type="dxa"/>
            <w:noWrap/>
          </w:tcPr>
          <w:p w14:paraId="57C37981" w14:textId="61AD0CF3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 ЛЖВ состоят на Д-учете за отчетный период</w:t>
            </w:r>
          </w:p>
        </w:tc>
        <w:tc>
          <w:tcPr>
            <w:tcW w:w="2126" w:type="dxa"/>
          </w:tcPr>
          <w:p w14:paraId="01193A43" w14:textId="03683324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клиентов, электронная база ЛЖВ </w:t>
            </w:r>
          </w:p>
        </w:tc>
        <w:tc>
          <w:tcPr>
            <w:tcW w:w="3118" w:type="dxa"/>
          </w:tcPr>
          <w:p w14:paraId="4F7E9EBB" w14:textId="46D6C3C8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81686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Числитель: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 вставших на диспансерный учет и получающих лечение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3FDCBB23" w14:textId="3821B303" w:rsidR="00921349" w:rsidRPr="002313AF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681686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Знаменатель: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D12C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общее число  ЛЖВ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за отчетный период</w:t>
            </w:r>
          </w:p>
        </w:tc>
      </w:tr>
      <w:tr w:rsidR="00921349" w:rsidRPr="00801E8F" w14:paraId="0F9B5050" w14:textId="77777777" w:rsidTr="00B80AD7">
        <w:trPr>
          <w:trHeight w:val="1635"/>
        </w:trPr>
        <w:tc>
          <w:tcPr>
            <w:tcW w:w="491" w:type="dxa"/>
          </w:tcPr>
          <w:p w14:paraId="05685DC0" w14:textId="05C98CD6" w:rsidR="00921349" w:rsidRPr="007B32C5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27" w:type="dxa"/>
          </w:tcPr>
          <w:p w14:paraId="0FE12F92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Подключение на АРВ - терапию</w:t>
            </w:r>
          </w:p>
        </w:tc>
        <w:tc>
          <w:tcPr>
            <w:tcW w:w="2268" w:type="dxa"/>
          </w:tcPr>
          <w:p w14:paraId="4CEABCF2" w14:textId="463255FD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, начавших лечение АРВ препаратами</w:t>
            </w:r>
          </w:p>
        </w:tc>
        <w:tc>
          <w:tcPr>
            <w:tcW w:w="1985" w:type="dxa"/>
            <w:noWrap/>
          </w:tcPr>
          <w:p w14:paraId="645F5FA3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2268" w:type="dxa"/>
            <w:noWrap/>
          </w:tcPr>
          <w:p w14:paraId="39E4D43F" w14:textId="78D07D17" w:rsidR="00921349" w:rsidRPr="00323DCE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</w:t>
            </w:r>
            <w:r w:rsidRPr="00323DCE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вновь </w:t>
            </w:r>
            <w:r w:rsidRPr="00323DCE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выявленных ЛЖВ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</w:p>
          <w:p w14:paraId="1AAF3B2C" w14:textId="77777777" w:rsidR="00921349" w:rsidRPr="00323DCE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F7DC8FF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электронная база ЛЖВ</w:t>
            </w:r>
          </w:p>
        </w:tc>
        <w:tc>
          <w:tcPr>
            <w:tcW w:w="3118" w:type="dxa"/>
          </w:tcPr>
          <w:p w14:paraId="2794B974" w14:textId="7AD17C41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число 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начавших лечение АРВ препаратами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общее  число ЛЖВ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="00035DF3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921349" w:rsidRPr="00801E8F" w14:paraId="7FCA4807" w14:textId="77777777" w:rsidTr="00B80AD7">
        <w:trPr>
          <w:trHeight w:val="1635"/>
        </w:trPr>
        <w:tc>
          <w:tcPr>
            <w:tcW w:w="491" w:type="dxa"/>
          </w:tcPr>
          <w:p w14:paraId="5464D73E" w14:textId="6B0C54B2" w:rsidR="00921349" w:rsidRPr="007B32C5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27" w:type="dxa"/>
          </w:tcPr>
          <w:p w14:paraId="3BA2389F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Сопровождение на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прохождение обследования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СД4 и ВН </w:t>
            </w:r>
          </w:p>
        </w:tc>
        <w:tc>
          <w:tcPr>
            <w:tcW w:w="2268" w:type="dxa"/>
          </w:tcPr>
          <w:p w14:paraId="5962F018" w14:textId="0EA8BC98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 прошедших обследование на ВН и СД4</w:t>
            </w:r>
          </w:p>
        </w:tc>
        <w:tc>
          <w:tcPr>
            <w:tcW w:w="1985" w:type="dxa"/>
            <w:noWrap/>
          </w:tcPr>
          <w:p w14:paraId="43A1BBBC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  <w:noWrap/>
          </w:tcPr>
          <w:p w14:paraId="2EABEE2B" w14:textId="7A57BB3A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получающих АРВ, прошли обследование на ВН и СД4</w:t>
            </w:r>
          </w:p>
        </w:tc>
        <w:tc>
          <w:tcPr>
            <w:tcW w:w="2126" w:type="dxa"/>
          </w:tcPr>
          <w:p w14:paraId="14DCBD6B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соц. работника, журнал врача - инфекциониста</w:t>
            </w:r>
          </w:p>
        </w:tc>
        <w:tc>
          <w:tcPr>
            <w:tcW w:w="3118" w:type="dxa"/>
          </w:tcPr>
          <w:p w14:paraId="735B6485" w14:textId="12B6A020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ЛЖВ, получающих АРВ и прошедших обследование на ВН и СД4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142C3A6E" w14:textId="0329AF70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общее число ЛЖВ, получающих АРВ  </w:t>
            </w:r>
          </w:p>
        </w:tc>
      </w:tr>
      <w:tr w:rsidR="00921349" w:rsidRPr="00801E8F" w14:paraId="07EC99E1" w14:textId="77777777" w:rsidTr="00B80AD7">
        <w:trPr>
          <w:trHeight w:val="1158"/>
        </w:trPr>
        <w:tc>
          <w:tcPr>
            <w:tcW w:w="491" w:type="dxa"/>
            <w:hideMark/>
          </w:tcPr>
          <w:p w14:paraId="0E3A2BFB" w14:textId="2B480F0F" w:rsidR="00921349" w:rsidRPr="007B32C5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27" w:type="dxa"/>
          </w:tcPr>
          <w:p w14:paraId="68B60430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 xml:space="preserve">Сопровождение на диагностику ТБ </w:t>
            </w:r>
          </w:p>
        </w:tc>
        <w:tc>
          <w:tcPr>
            <w:tcW w:w="2268" w:type="dxa"/>
          </w:tcPr>
          <w:p w14:paraId="29CB94A2" w14:textId="56783E5D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% ЛЖВ, прошедших рентген диагностику на ТБ</w:t>
            </w:r>
          </w:p>
        </w:tc>
        <w:tc>
          <w:tcPr>
            <w:tcW w:w="1985" w:type="dxa"/>
            <w:noWrap/>
          </w:tcPr>
          <w:p w14:paraId="0211D39C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  <w:noWrap/>
            <w:hideMark/>
          </w:tcPr>
          <w:p w14:paraId="00EFC977" w14:textId="5DFD4E6C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90% от ЛЖВ, включая вновь выявленных</w:t>
            </w:r>
          </w:p>
        </w:tc>
        <w:tc>
          <w:tcPr>
            <w:tcW w:w="2126" w:type="dxa"/>
            <w:hideMark/>
          </w:tcPr>
          <w:p w14:paraId="0A1079C8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 соц. работника, ваучер </w:t>
            </w:r>
          </w:p>
        </w:tc>
        <w:tc>
          <w:tcPr>
            <w:tcW w:w="3118" w:type="dxa"/>
          </w:tcPr>
          <w:p w14:paraId="351CA3D3" w14:textId="59B680DD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 прошедших рентген диагностику легких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26C5A8E1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ЛЖВ, включая вновь выявленных</w:t>
            </w:r>
          </w:p>
        </w:tc>
      </w:tr>
      <w:tr w:rsidR="00921349" w:rsidRPr="00801E8F" w14:paraId="53A063D8" w14:textId="77777777" w:rsidTr="00B80AD7">
        <w:trPr>
          <w:trHeight w:val="1005"/>
        </w:trPr>
        <w:tc>
          <w:tcPr>
            <w:tcW w:w="491" w:type="dxa"/>
            <w:hideMark/>
          </w:tcPr>
          <w:p w14:paraId="1AD813EC" w14:textId="0BF0F011" w:rsidR="00921349" w:rsidRPr="007B32C5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27" w:type="dxa"/>
          </w:tcPr>
          <w:p w14:paraId="6E810DA3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на получение лечения ТБ</w:t>
            </w:r>
          </w:p>
        </w:tc>
        <w:tc>
          <w:tcPr>
            <w:tcW w:w="2268" w:type="dxa"/>
          </w:tcPr>
          <w:p w14:paraId="67F51C4D" w14:textId="497A933F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ЛЖВ, с установленным диагнозом ТБ, кому назначили лечение ПТП </w:t>
            </w:r>
          </w:p>
        </w:tc>
        <w:tc>
          <w:tcPr>
            <w:tcW w:w="1985" w:type="dxa"/>
            <w:noWrap/>
          </w:tcPr>
          <w:p w14:paraId="414B9A01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68" w:type="dxa"/>
            <w:noWrap/>
          </w:tcPr>
          <w:p w14:paraId="0C5FDEA6" w14:textId="211E3A6C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ЛЖВ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от числа, диагностированных ТБ</w:t>
            </w:r>
          </w:p>
        </w:tc>
        <w:tc>
          <w:tcPr>
            <w:tcW w:w="2126" w:type="dxa"/>
          </w:tcPr>
          <w:p w14:paraId="54ED4851" w14:textId="7777777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БД, журнал учета клиентов соц. работника, </w:t>
            </w:r>
          </w:p>
        </w:tc>
        <w:tc>
          <w:tcPr>
            <w:tcW w:w="3118" w:type="dxa"/>
          </w:tcPr>
          <w:p w14:paraId="2DFC263E" w14:textId="1FB3FDB4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Числитель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: ч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исло ЛЖВ с установленным диагнозом ТБ, получающих лечение ПТП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*100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/ </w:t>
            </w:r>
          </w:p>
          <w:p w14:paraId="3D53D1B2" w14:textId="5718AC45" w:rsidR="00921349" w:rsidRPr="0095581A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2313AF"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>Знаменатель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: </w:t>
            </w:r>
            <w:r w:rsidRPr="008C5BC2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 с установленным диагнозом ТБ</w:t>
            </w:r>
          </w:p>
        </w:tc>
      </w:tr>
      <w:tr w:rsidR="00921349" w:rsidRPr="00801E8F" w14:paraId="17A79621" w14:textId="77777777" w:rsidTr="00B80AD7">
        <w:trPr>
          <w:trHeight w:val="1005"/>
        </w:trPr>
        <w:tc>
          <w:tcPr>
            <w:tcW w:w="491" w:type="dxa"/>
          </w:tcPr>
          <w:p w14:paraId="63A2BA97" w14:textId="078DE701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27" w:type="dxa"/>
          </w:tcPr>
          <w:p w14:paraId="74DD2438" w14:textId="13373FDD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Перенаправление в дружественные сервисы</w:t>
            </w:r>
          </w:p>
        </w:tc>
        <w:tc>
          <w:tcPr>
            <w:tcW w:w="2268" w:type="dxa"/>
          </w:tcPr>
          <w:p w14:paraId="62C371BA" w14:textId="01DE05F7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% ЛЖВ/ЛУИН направленные в программы снижения вреда (ПОШ, ПТМ) </w:t>
            </w:r>
          </w:p>
        </w:tc>
        <w:tc>
          <w:tcPr>
            <w:tcW w:w="1985" w:type="dxa"/>
            <w:noWrap/>
          </w:tcPr>
          <w:p w14:paraId="7EEED04C" w14:textId="3D9790F9" w:rsidR="00921349" w:rsidRPr="00557B04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Социальный работник </w:t>
            </w:r>
          </w:p>
        </w:tc>
        <w:tc>
          <w:tcPr>
            <w:tcW w:w="2268" w:type="dxa"/>
            <w:noWrap/>
          </w:tcPr>
          <w:p w14:paraId="2AB9EABF" w14:textId="2D392644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90% ЛЖВ/ЛУИН </w:t>
            </w:r>
          </w:p>
        </w:tc>
        <w:tc>
          <w:tcPr>
            <w:tcW w:w="2126" w:type="dxa"/>
          </w:tcPr>
          <w:p w14:paraId="396F73E2" w14:textId="20171BB3" w:rsidR="00921349" w:rsidRPr="008C5BC2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БД, журнал учета клиентов соцработника</w:t>
            </w:r>
          </w:p>
        </w:tc>
        <w:tc>
          <w:tcPr>
            <w:tcW w:w="3118" w:type="dxa"/>
          </w:tcPr>
          <w:p w14:paraId="659ED4BA" w14:textId="77777777" w:rsidR="00921349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Числитель: </w:t>
            </w:r>
            <w:r w:rsidRPr="004177BD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число ЛЖВ/ЛУИН направленных в программу ПОШ и ПТМ за отчетный период*100/</w:t>
            </w:r>
          </w:p>
          <w:p w14:paraId="03BD7E6C" w14:textId="1C17C3FA" w:rsidR="00921349" w:rsidRPr="002313AF" w:rsidRDefault="00921349" w:rsidP="00C1759A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  <w:t xml:space="preserve">Знаменатель: </w:t>
            </w:r>
            <w:r w:rsidRPr="004177BD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общее число ЛЖВ/ЛУИН за отчетный период</w:t>
            </w:r>
          </w:p>
        </w:tc>
      </w:tr>
    </w:tbl>
    <w:p w14:paraId="61D8AE49" w14:textId="1953D5B0" w:rsidR="009617CD" w:rsidRPr="009C2CC4" w:rsidRDefault="009617CD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ind w:left="720" w:right="-3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sectPr w:rsidR="009617CD" w:rsidRPr="009C2CC4" w:rsidSect="008C48E5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E51B3A2" w14:textId="77777777" w:rsidR="008C48E5" w:rsidRDefault="008C48E5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ind w:left="720" w:right="-3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sectPr w:rsidR="008C48E5" w:rsidSect="008C48E5">
          <w:type w:val="continuous"/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CD3494E" w14:textId="375D389D" w:rsidR="00572043" w:rsidRPr="009617CD" w:rsidRDefault="00572043" w:rsidP="00C1759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  <w:tab w:val="left" w:pos="10773"/>
        </w:tabs>
        <w:ind w:left="720" w:right="-3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</w:pPr>
      <w:r w:rsidRPr="009617C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en-GB"/>
        </w:rPr>
        <w:t>Список использованной литературы</w:t>
      </w:r>
    </w:p>
    <w:p w14:paraId="50B02341" w14:textId="579E940F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Данные РЦ «СПИД» </w:t>
      </w:r>
      <w:r w:rsidRPr="00233A5E">
        <w:rPr>
          <w:rFonts w:ascii="Times New Roman" w:eastAsia="Times New Roman" w:hAnsi="Times New Roman"/>
          <w:color w:val="000000"/>
          <w:lang w:eastAsia="en-GB"/>
        </w:rPr>
        <w:t>www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. </w:t>
      </w:r>
      <w:r w:rsidR="00324E8C">
        <w:rPr>
          <w:rFonts w:ascii="Times New Roman" w:eastAsia="Times New Roman" w:hAnsi="Times New Roman"/>
          <w:color w:val="000000"/>
          <w:lang w:val="en-US" w:eastAsia="en-GB"/>
        </w:rPr>
        <w:t>aidscenter</w:t>
      </w:r>
      <w:r w:rsidR="00324E8C" w:rsidRPr="00324E8C">
        <w:rPr>
          <w:rFonts w:ascii="Times New Roman" w:eastAsia="Times New Roman" w:hAnsi="Times New Roman"/>
          <w:color w:val="000000"/>
          <w:lang w:val="ru-RU" w:eastAsia="en-GB"/>
        </w:rPr>
        <w:t>.</w:t>
      </w:r>
      <w:r w:rsidR="00324E8C">
        <w:rPr>
          <w:rFonts w:ascii="Times New Roman" w:eastAsia="Times New Roman" w:hAnsi="Times New Roman"/>
          <w:color w:val="000000"/>
          <w:lang w:val="en-US" w:eastAsia="en-GB"/>
        </w:rPr>
        <w:t>kg</w:t>
      </w:r>
    </w:p>
    <w:p w14:paraId="10456070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Дерябина А., Дооронбекова А. Интегрированное биоповеденческое исследование среди половых партнеров людей, употребляющих инъекционные наркотики.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Бишкек: PEPFAR, ICAP, 2015.</w:t>
      </w:r>
    </w:p>
    <w:p w14:paraId="50916AC6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Закон О ВИЧ/СПИДе в Кыргызской Республике от 13 августа 2005 года </w:t>
      </w:r>
      <w:r w:rsidRPr="00233A5E">
        <w:rPr>
          <w:rFonts w:ascii="Times New Roman" w:eastAsia="Times New Roman" w:hAnsi="Times New Roman"/>
          <w:color w:val="000000"/>
          <w:lang w:eastAsia="en-GB"/>
        </w:rPr>
        <w:t>N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 149.</w:t>
      </w:r>
    </w:p>
    <w:p w14:paraId="75BA0FB5" w14:textId="1C7A60D5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Клинические протоколы по ВИЧ-инфекции. Утверждены Приказом МЗ КР № 903 от 10.10.2017</w:t>
      </w:r>
      <w:r w:rsidR="00172653">
        <w:rPr>
          <w:rFonts w:ascii="Times New Roman" w:eastAsia="Times New Roman" w:hAnsi="Times New Roman"/>
          <w:color w:val="000000"/>
          <w:lang w:val="ru-RU" w:eastAsia="en-GB"/>
        </w:rPr>
        <w:t xml:space="preserve"> 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>г.</w:t>
      </w:r>
    </w:p>
    <w:p w14:paraId="7DF99487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Отчёт о достигнутом прогрессе в осуществлении глобальных мер в ответ на СПИД 2017 г. в Кыргызской Республике.</w:t>
      </w:r>
    </w:p>
    <w:p w14:paraId="6AC3EFF5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Оценка численности секс-работников в Кыргызской Республике. </w:t>
      </w:r>
      <w:r w:rsidRPr="00233A5E">
        <w:rPr>
          <w:rFonts w:ascii="Times New Roman" w:eastAsia="Times New Roman" w:hAnsi="Times New Roman"/>
          <w:color w:val="000000"/>
          <w:lang w:eastAsia="en-GB"/>
        </w:rPr>
        <w:t xml:space="preserve">М-vector, Аналитический отчет, 2013. </w:t>
      </w:r>
    </w:p>
    <w:p w14:paraId="79D98003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Пересмотренная модель предоставления медицинской помощи при ВИЧ в Кыргызстане.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2016.</w:t>
      </w:r>
    </w:p>
    <w:p w14:paraId="2810F684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План действий сектора здравоохранения по борьбе с ВИЧ-инфекцией в Европейском регионе ВОЗ.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2016.</w:t>
      </w:r>
    </w:p>
    <w:p w14:paraId="2DCDF082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Политическая декларация по ВИЧ и СПИДу: ускоренными СПИДу: ускоренными темпами к активизации борьбы с ВИЧ и прекращению эпидемии СПИДа к 2030. Принятая на встрече Высокого уровня Генеральной ассамблеи ООН в 2016 г.</w:t>
      </w:r>
    </w:p>
    <w:p w14:paraId="50907ACD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Программа Правительства Кыргызской Республики по преодолению ВИЧ-инфекции в Кыргызской Республике на 2017-2021 годы утверждена постановлением Правительства КР от 30.12.2017 № 852.</w:t>
      </w:r>
    </w:p>
    <w:p w14:paraId="51C3E091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Программа СПЕКТРУМ, ЮНЭЙДС. </w:t>
      </w:r>
      <w:hyperlink r:id="rId10">
        <w:r w:rsidRPr="00233A5E">
          <w:rPr>
            <w:rFonts w:ascii="Times New Roman" w:eastAsia="Times New Roman" w:hAnsi="Times New Roman"/>
            <w:color w:val="0000FF"/>
            <w:u w:val="single"/>
            <w:lang w:eastAsia="en-GB"/>
          </w:rPr>
          <w:t>www</w:t>
        </w:r>
        <w:r w:rsidRPr="00572043">
          <w:rPr>
            <w:rFonts w:ascii="Times New Roman" w:eastAsia="Times New Roman" w:hAnsi="Times New Roman"/>
            <w:color w:val="0000FF"/>
            <w:u w:val="single"/>
            <w:lang w:val="ru-RU" w:eastAsia="en-GB"/>
          </w:rPr>
          <w:t>.</w:t>
        </w:r>
        <w:r w:rsidRPr="00233A5E">
          <w:rPr>
            <w:rFonts w:ascii="Times New Roman" w:eastAsia="Times New Roman" w:hAnsi="Times New Roman"/>
            <w:color w:val="0000FF"/>
            <w:u w:val="single"/>
            <w:lang w:eastAsia="en-GB"/>
          </w:rPr>
          <w:t>unaids</w:t>
        </w:r>
        <w:r w:rsidRPr="00572043">
          <w:rPr>
            <w:rFonts w:ascii="Times New Roman" w:eastAsia="Times New Roman" w:hAnsi="Times New Roman"/>
            <w:color w:val="0000FF"/>
            <w:u w:val="single"/>
            <w:lang w:val="ru-RU" w:eastAsia="en-GB"/>
          </w:rPr>
          <w:t>.</w:t>
        </w:r>
        <w:r w:rsidRPr="00233A5E">
          <w:rPr>
            <w:rFonts w:ascii="Times New Roman" w:eastAsia="Times New Roman" w:hAnsi="Times New Roman"/>
            <w:color w:val="0000FF"/>
            <w:u w:val="single"/>
            <w:lang w:eastAsia="en-GB"/>
          </w:rPr>
          <w:t>org</w:t>
        </w:r>
      </w:hyperlink>
    </w:p>
    <w:p w14:paraId="628AE933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Проекты глобальных стратегий сектора здравоохранения ВИЧ, 2016–2021 гг.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2016.</w:t>
      </w:r>
    </w:p>
    <w:p w14:paraId="06213128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Результаты дозорного эпидемиологического надзора за ВИЧ-инфекцией среди ключевых групп населения в Кыргызской Республике за 2016 год.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Бишкек, 2017 г.</w:t>
      </w:r>
    </w:p>
    <w:p w14:paraId="42678706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Сводное руководство по ВИЧ-инфекции в ключевых группах населения: профилактика, диагностика, лечение и уход.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2014.</w:t>
      </w:r>
    </w:p>
    <w:p w14:paraId="45C801BF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Сводное руководство по использованию антиретровирусных препаратов для лечения и профилактики ВИЧ-инфекции: рекомендации с позиций общественного здоровья здр</w:t>
      </w:r>
      <w:r w:rsidRPr="00233A5E">
        <w:rPr>
          <w:rFonts w:ascii="Times New Roman" w:eastAsia="Times New Roman" w:hAnsi="Times New Roman"/>
          <w:color w:val="000000"/>
          <w:lang w:eastAsia="en-GB"/>
        </w:rPr>
        <w:t>a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>воо</w:t>
      </w:r>
      <w:r w:rsidRPr="00233A5E">
        <w:rPr>
          <w:rFonts w:ascii="Times New Roman" w:eastAsia="Times New Roman" w:hAnsi="Times New Roman"/>
          <w:color w:val="000000"/>
          <w:lang w:eastAsia="en-GB"/>
        </w:rPr>
        <w:t>x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>р</w:t>
      </w:r>
      <w:r w:rsidRPr="00233A5E">
        <w:rPr>
          <w:rFonts w:ascii="Times New Roman" w:eastAsia="Times New Roman" w:hAnsi="Times New Roman"/>
          <w:color w:val="000000"/>
          <w:lang w:eastAsia="en-GB"/>
        </w:rPr>
        <w:t>a</w:t>
      </w: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нения. </w:t>
      </w:r>
      <w:r w:rsidRPr="00233A5E">
        <w:rPr>
          <w:rFonts w:ascii="Times New Roman" w:eastAsia="Times New Roman" w:hAnsi="Times New Roman"/>
          <w:color w:val="000000"/>
          <w:lang w:eastAsia="en-GB"/>
        </w:rPr>
        <w:t>ВОЗ, 2014.</w:t>
      </w:r>
    </w:p>
    <w:p w14:paraId="24F7CC56" w14:textId="77777777" w:rsidR="00572043" w:rsidRPr="00572043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val="ru-RU"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>Существующие практики оказания услуг по тестированию на ВИЧ и консультированию на базе организаций сообществ в регионе Восточной Европы и Центральной Азии, 2014 г.</w:t>
      </w:r>
    </w:p>
    <w:p w14:paraId="5166D1D0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572043">
        <w:rPr>
          <w:rFonts w:ascii="Times New Roman" w:eastAsia="Times New Roman" w:hAnsi="Times New Roman"/>
          <w:color w:val="000000"/>
          <w:lang w:val="ru-RU" w:eastAsia="en-GB"/>
        </w:rPr>
        <w:t xml:space="preserve">Ускорение мер для прекращения эпидемии СПИДа. </w:t>
      </w:r>
      <w:r w:rsidRPr="00233A5E">
        <w:rPr>
          <w:rFonts w:ascii="Times New Roman" w:eastAsia="Times New Roman" w:hAnsi="Times New Roman"/>
          <w:color w:val="000000"/>
          <w:lang w:eastAsia="en-GB"/>
        </w:rPr>
        <w:t>Стратегия ЮНЭЙДС на 2016-2021 гг.</w:t>
      </w:r>
    </w:p>
    <w:p w14:paraId="708BF8D8" w14:textId="77777777" w:rsidR="00572043" w:rsidRPr="00233A5E" w:rsidRDefault="00572043" w:rsidP="00C1759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/>
          <w:color w:val="000000"/>
          <w:lang w:eastAsia="en-GB"/>
        </w:rPr>
      </w:pPr>
      <w:r w:rsidRPr="00233A5E">
        <w:rPr>
          <w:rFonts w:ascii="Times New Roman" w:eastAsia="Times New Roman" w:hAnsi="Times New Roman"/>
          <w:color w:val="000000"/>
          <w:lang w:eastAsia="en-GB"/>
        </w:rPr>
        <w:t>Key considerations for differentiated antiretroviral therapy delivery for specific populations: children, adolescents, regnant and breastfeeding women and key populations. ВОЗ, 2017.</w:t>
      </w:r>
    </w:p>
    <w:p w14:paraId="2A6A2845" w14:textId="3A374321" w:rsidR="00572043" w:rsidRPr="00553E53" w:rsidRDefault="00572043" w:rsidP="00C1759A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lang w:val="ru-RU"/>
        </w:rPr>
      </w:pPr>
    </w:p>
    <w:p w14:paraId="003EC4E0" w14:textId="77777777" w:rsidR="00C46796" w:rsidRPr="00553E53" w:rsidRDefault="00C46796">
      <w:pPr>
        <w:pStyle w:val="a3"/>
        <w:tabs>
          <w:tab w:val="left" w:pos="9639"/>
          <w:tab w:val="left" w:pos="10773"/>
        </w:tabs>
        <w:ind w:right="-330"/>
        <w:jc w:val="both"/>
        <w:rPr>
          <w:rFonts w:ascii="Times New Roman" w:hAnsi="Times New Roman" w:cs="Times New Roman"/>
          <w:lang w:val="ru-RU"/>
        </w:rPr>
      </w:pPr>
    </w:p>
    <w:sectPr w:rsidR="00C46796" w:rsidRPr="00553E53" w:rsidSect="008C48E5">
      <w:pgSz w:w="11906" w:h="16838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7EBC" w14:textId="77777777" w:rsidR="001B2889" w:rsidRDefault="001B2889" w:rsidP="00BF1765">
      <w:pPr>
        <w:spacing w:after="0" w:line="240" w:lineRule="auto"/>
      </w:pPr>
      <w:r>
        <w:separator/>
      </w:r>
    </w:p>
  </w:endnote>
  <w:endnote w:type="continuationSeparator" w:id="0">
    <w:p w14:paraId="75BF4554" w14:textId="77777777" w:rsidR="001B2889" w:rsidRDefault="001B2889" w:rsidP="00BF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B273" w14:textId="77777777" w:rsidR="001B2889" w:rsidRDefault="001B2889" w:rsidP="00BF1765">
      <w:pPr>
        <w:spacing w:after="0" w:line="240" w:lineRule="auto"/>
      </w:pPr>
      <w:r>
        <w:separator/>
      </w:r>
    </w:p>
  </w:footnote>
  <w:footnote w:type="continuationSeparator" w:id="0">
    <w:p w14:paraId="4BD0A90E" w14:textId="77777777" w:rsidR="001B2889" w:rsidRDefault="001B2889" w:rsidP="00BF1765">
      <w:pPr>
        <w:spacing w:after="0" w:line="240" w:lineRule="auto"/>
      </w:pPr>
      <w:r>
        <w:continuationSeparator/>
      </w:r>
    </w:p>
  </w:footnote>
  <w:footnote w:id="1">
    <w:p w14:paraId="31AF45FE" w14:textId="53DE1B96" w:rsidR="001315C3" w:rsidRPr="00DC1575" w:rsidRDefault="001315C3">
      <w:pPr>
        <w:pStyle w:val="ae"/>
        <w:rPr>
          <w:lang w:val="ru-RU"/>
        </w:rPr>
      </w:pPr>
      <w:r>
        <w:rPr>
          <w:rStyle w:val="afb"/>
        </w:rPr>
        <w:footnoteRef/>
      </w:r>
      <w:r w:rsidRPr="00DC1575">
        <w:rPr>
          <w:lang w:val="ru-RU"/>
        </w:rPr>
        <w:t xml:space="preserve"> </w:t>
      </w:r>
      <w:r w:rsidRPr="00DA66C1">
        <w:rPr>
          <w:lang w:val="ru-RU"/>
        </w:rPr>
        <w:t>Программ</w:t>
      </w:r>
      <w:r>
        <w:rPr>
          <w:lang w:val="ru-RU"/>
        </w:rPr>
        <w:t>а</w:t>
      </w:r>
      <w:r w:rsidRPr="00DC1575">
        <w:rPr>
          <w:lang w:val="ru-RU"/>
        </w:rPr>
        <w:t xml:space="preserve"> Правительства Кыргызской Республики по преодолению ВИЧ-инфекции в Кыргызской Республике на 2017-2021 годы , утвержден</w:t>
      </w:r>
      <w:r>
        <w:rPr>
          <w:lang w:val="ru-RU"/>
        </w:rPr>
        <w:t>а</w:t>
      </w:r>
      <w:r w:rsidRPr="00DC1575">
        <w:rPr>
          <w:lang w:val="ru-RU"/>
        </w:rPr>
        <w:t xml:space="preserve"> постановлением Правительства КР от 30 декабря 2017 г. № 852</w:t>
      </w:r>
    </w:p>
  </w:footnote>
  <w:footnote w:id="2">
    <w:p w14:paraId="14ADF287" w14:textId="61080243" w:rsidR="001315C3" w:rsidRPr="00A752AE" w:rsidRDefault="001315C3" w:rsidP="00B36DCF">
      <w:pPr>
        <w:pStyle w:val="ae"/>
        <w:rPr>
          <w:lang w:val="ru-RU"/>
        </w:rPr>
      </w:pPr>
      <w:r>
        <w:rPr>
          <w:rStyle w:val="afb"/>
        </w:rPr>
        <w:footnoteRef/>
      </w:r>
      <w:r w:rsidRPr="00A752AE">
        <w:rPr>
          <w:lang w:val="ru-RU"/>
        </w:rPr>
        <w:t xml:space="preserve"> </w:t>
      </w:r>
      <w:r>
        <w:rPr>
          <w:lang w:val="ru-RU"/>
        </w:rPr>
        <w:t>Оценка</w:t>
      </w:r>
      <w:r w:rsidRPr="00A752AE">
        <w:rPr>
          <w:lang w:val="ru-RU"/>
        </w:rPr>
        <w:t xml:space="preserve"> нужд и потребностей населения в социальных услугах в программах общественного здравоохранения в Кыргызской Республике, </w:t>
      </w:r>
      <w:r>
        <w:rPr>
          <w:lang w:val="ru-RU"/>
        </w:rPr>
        <w:t xml:space="preserve"> Бишкек,</w:t>
      </w:r>
      <w:r w:rsidRPr="00A752AE">
        <w:rPr>
          <w:lang w:val="ru-RU"/>
        </w:rPr>
        <w:t xml:space="preserve"> 2017</w:t>
      </w:r>
      <w:r>
        <w:rPr>
          <w:lang w:val="ru-RU"/>
        </w:rPr>
        <w:t xml:space="preserve">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7E0"/>
    <w:multiLevelType w:val="hybridMultilevel"/>
    <w:tmpl w:val="06B83196"/>
    <w:lvl w:ilvl="0" w:tplc="83549DC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15D6"/>
    <w:multiLevelType w:val="hybridMultilevel"/>
    <w:tmpl w:val="BD0E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11609"/>
    <w:multiLevelType w:val="hybridMultilevel"/>
    <w:tmpl w:val="E3D0504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3366DF7"/>
    <w:multiLevelType w:val="hybridMultilevel"/>
    <w:tmpl w:val="54D6EF6A"/>
    <w:lvl w:ilvl="0" w:tplc="5CF6DEC8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CEA"/>
    <w:multiLevelType w:val="hybridMultilevel"/>
    <w:tmpl w:val="0576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51B77"/>
    <w:multiLevelType w:val="multilevel"/>
    <w:tmpl w:val="A27E6A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A178FD"/>
    <w:multiLevelType w:val="hybridMultilevel"/>
    <w:tmpl w:val="CD02476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AC733DE"/>
    <w:multiLevelType w:val="hybridMultilevel"/>
    <w:tmpl w:val="2D56C0DA"/>
    <w:lvl w:ilvl="0" w:tplc="F2E2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3330"/>
    <w:multiLevelType w:val="hybridMultilevel"/>
    <w:tmpl w:val="D858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F7F8B"/>
    <w:multiLevelType w:val="multilevel"/>
    <w:tmpl w:val="9656FF1E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765" w:hanging="765"/>
      </w:pPr>
    </w:lvl>
    <w:lvl w:ilvl="2">
      <w:start w:val="1"/>
      <w:numFmt w:val="decimal"/>
      <w:lvlText w:val="%1.%2.%3."/>
      <w:lvlJc w:val="left"/>
      <w:pPr>
        <w:ind w:left="765" w:hanging="765"/>
      </w:pPr>
    </w:lvl>
    <w:lvl w:ilvl="3">
      <w:start w:val="1"/>
      <w:numFmt w:val="decimal"/>
      <w:lvlText w:val="%1.%2.%3.%4."/>
      <w:lvlJc w:val="left"/>
      <w:pPr>
        <w:ind w:left="765" w:hanging="765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0D6B6AE4"/>
    <w:multiLevelType w:val="multilevel"/>
    <w:tmpl w:val="E76498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F862D3B"/>
    <w:multiLevelType w:val="hybridMultilevel"/>
    <w:tmpl w:val="EDB0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406E1"/>
    <w:multiLevelType w:val="hybridMultilevel"/>
    <w:tmpl w:val="1DBE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71FD"/>
    <w:multiLevelType w:val="hybridMultilevel"/>
    <w:tmpl w:val="B3E289C6"/>
    <w:lvl w:ilvl="0" w:tplc="F2E2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022FB"/>
    <w:multiLevelType w:val="hybridMultilevel"/>
    <w:tmpl w:val="39F8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635DF"/>
    <w:multiLevelType w:val="hybridMultilevel"/>
    <w:tmpl w:val="C85AC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38D3B0E"/>
    <w:multiLevelType w:val="hybridMultilevel"/>
    <w:tmpl w:val="76E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A2226"/>
    <w:multiLevelType w:val="hybridMultilevel"/>
    <w:tmpl w:val="799C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E3CD4"/>
    <w:multiLevelType w:val="hybridMultilevel"/>
    <w:tmpl w:val="68E4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3750B"/>
    <w:multiLevelType w:val="hybridMultilevel"/>
    <w:tmpl w:val="0D06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F073F"/>
    <w:multiLevelType w:val="hybridMultilevel"/>
    <w:tmpl w:val="3C4CB016"/>
    <w:lvl w:ilvl="0" w:tplc="F2E2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A397B"/>
    <w:multiLevelType w:val="multilevel"/>
    <w:tmpl w:val="F7D076F4"/>
    <w:styleLink w:val="myListRecomm"/>
    <w:lvl w:ilvl="0">
      <w:start w:val="1"/>
      <w:numFmt w:val="decimal"/>
      <w:pStyle w:val="myRecom"/>
      <w:lvlText w:val="(R%1)"/>
      <w:lvlJc w:val="right"/>
      <w:pPr>
        <w:ind w:left="0" w:hanging="57"/>
      </w:pPr>
      <w:rPr>
        <w:rFonts w:ascii="Trebuchet MS" w:hAnsi="Trebuchet MS" w:hint="default"/>
        <w:b/>
        <w:color w:val="C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color w:val="0070C0"/>
      </w:rPr>
    </w:lvl>
    <w:lvl w:ilvl="2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6B52EE"/>
    <w:multiLevelType w:val="hybridMultilevel"/>
    <w:tmpl w:val="7B0AC57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5114339"/>
    <w:multiLevelType w:val="multilevel"/>
    <w:tmpl w:val="292E2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83C4A"/>
    <w:multiLevelType w:val="hybridMultilevel"/>
    <w:tmpl w:val="4FAC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E94A96"/>
    <w:multiLevelType w:val="hybridMultilevel"/>
    <w:tmpl w:val="D89459F2"/>
    <w:lvl w:ilvl="0" w:tplc="E9EECF5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B55FF"/>
    <w:multiLevelType w:val="hybridMultilevel"/>
    <w:tmpl w:val="C316B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8422C9F"/>
    <w:multiLevelType w:val="hybridMultilevel"/>
    <w:tmpl w:val="671641B6"/>
    <w:lvl w:ilvl="0" w:tplc="70ACD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0B0454"/>
    <w:multiLevelType w:val="hybridMultilevel"/>
    <w:tmpl w:val="4E60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655556"/>
    <w:multiLevelType w:val="hybridMultilevel"/>
    <w:tmpl w:val="118EDFA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2EF64561"/>
    <w:multiLevelType w:val="hybridMultilevel"/>
    <w:tmpl w:val="B074CC8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AC287A"/>
    <w:multiLevelType w:val="hybridMultilevel"/>
    <w:tmpl w:val="1A72C968"/>
    <w:lvl w:ilvl="0" w:tplc="F2E27FF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25D64F2"/>
    <w:multiLevelType w:val="hybridMultilevel"/>
    <w:tmpl w:val="DE56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2078C"/>
    <w:multiLevelType w:val="multilevel"/>
    <w:tmpl w:val="50681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5802D06"/>
    <w:multiLevelType w:val="hybridMultilevel"/>
    <w:tmpl w:val="FD8A3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870B1A"/>
    <w:multiLevelType w:val="multilevel"/>
    <w:tmpl w:val="4D66A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37C1280F"/>
    <w:multiLevelType w:val="hybridMultilevel"/>
    <w:tmpl w:val="A5A2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4EC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4F3DF1"/>
    <w:multiLevelType w:val="hybridMultilevel"/>
    <w:tmpl w:val="713A552E"/>
    <w:lvl w:ilvl="0" w:tplc="32D2F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F0D25B2"/>
    <w:multiLevelType w:val="hybridMultilevel"/>
    <w:tmpl w:val="AC3E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735969"/>
    <w:multiLevelType w:val="multilevel"/>
    <w:tmpl w:val="DCAA1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3FE339FD"/>
    <w:multiLevelType w:val="hybridMultilevel"/>
    <w:tmpl w:val="E32A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2C1EDC"/>
    <w:multiLevelType w:val="hybridMultilevel"/>
    <w:tmpl w:val="049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F47C2"/>
    <w:multiLevelType w:val="hybridMultilevel"/>
    <w:tmpl w:val="43A6A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2197F0C"/>
    <w:multiLevelType w:val="hybridMultilevel"/>
    <w:tmpl w:val="AC84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946FF0"/>
    <w:multiLevelType w:val="hybridMultilevel"/>
    <w:tmpl w:val="EC98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80BAF"/>
    <w:multiLevelType w:val="multilevel"/>
    <w:tmpl w:val="58F87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46" w15:restartNumberingAfterBreak="0">
    <w:nsid w:val="54921ACB"/>
    <w:multiLevelType w:val="hybridMultilevel"/>
    <w:tmpl w:val="139A79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57482DCE"/>
    <w:multiLevelType w:val="hybridMultilevel"/>
    <w:tmpl w:val="F2B23D1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59BC3860"/>
    <w:multiLevelType w:val="multilevel"/>
    <w:tmpl w:val="186E9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9F54C37"/>
    <w:multiLevelType w:val="multilevel"/>
    <w:tmpl w:val="61D0BD64"/>
    <w:lvl w:ilvl="0">
      <w:start w:val="1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C0E4FAB"/>
    <w:multiLevelType w:val="hybridMultilevel"/>
    <w:tmpl w:val="3704F8FA"/>
    <w:lvl w:ilvl="0" w:tplc="1AC8B91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7D7B12"/>
    <w:multiLevelType w:val="multilevel"/>
    <w:tmpl w:val="8A30CADE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765" w:hanging="765"/>
      </w:pPr>
    </w:lvl>
    <w:lvl w:ilvl="2">
      <w:start w:val="1"/>
      <w:numFmt w:val="decimal"/>
      <w:lvlText w:val="%1.%2.%3."/>
      <w:lvlJc w:val="left"/>
      <w:pPr>
        <w:ind w:left="765" w:hanging="765"/>
      </w:pPr>
    </w:lvl>
    <w:lvl w:ilvl="3">
      <w:start w:val="1"/>
      <w:numFmt w:val="decimal"/>
      <w:lvlText w:val="%1.%2.%3.%4."/>
      <w:lvlJc w:val="left"/>
      <w:pPr>
        <w:ind w:left="765" w:hanging="765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60B9631C"/>
    <w:multiLevelType w:val="hybridMultilevel"/>
    <w:tmpl w:val="DC44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3242BF9"/>
    <w:multiLevelType w:val="hybridMultilevel"/>
    <w:tmpl w:val="3CFC180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 w15:restartNumberingAfterBreak="0">
    <w:nsid w:val="63C84E9E"/>
    <w:multiLevelType w:val="hybridMultilevel"/>
    <w:tmpl w:val="AD98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16731"/>
    <w:multiLevelType w:val="hybridMultilevel"/>
    <w:tmpl w:val="BC94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D55BD4"/>
    <w:multiLevelType w:val="hybridMultilevel"/>
    <w:tmpl w:val="40E4DFE8"/>
    <w:lvl w:ilvl="0" w:tplc="83549DC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480643"/>
    <w:multiLevelType w:val="hybridMultilevel"/>
    <w:tmpl w:val="DB1EB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3B7167"/>
    <w:multiLevelType w:val="hybridMultilevel"/>
    <w:tmpl w:val="65B8ACD4"/>
    <w:lvl w:ilvl="0" w:tplc="EDE4EFF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005972"/>
    <w:multiLevelType w:val="hybridMultilevel"/>
    <w:tmpl w:val="5060F0DA"/>
    <w:lvl w:ilvl="0" w:tplc="F2E27FF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6A7F563A"/>
    <w:multiLevelType w:val="hybridMultilevel"/>
    <w:tmpl w:val="6DDC0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4F30D3"/>
    <w:multiLevelType w:val="multilevel"/>
    <w:tmpl w:val="89586476"/>
    <w:styleLink w:val="myListRecom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6E686CA5"/>
    <w:multiLevelType w:val="hybridMultilevel"/>
    <w:tmpl w:val="94E49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F5C6D14"/>
    <w:multiLevelType w:val="hybridMultilevel"/>
    <w:tmpl w:val="F9B09772"/>
    <w:lvl w:ilvl="0" w:tplc="6F906C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0255FD"/>
    <w:multiLevelType w:val="multilevel"/>
    <w:tmpl w:val="32042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63B9A"/>
    <w:multiLevelType w:val="multilevel"/>
    <w:tmpl w:val="61D0BD64"/>
    <w:lvl w:ilvl="0">
      <w:start w:val="1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81A49A3"/>
    <w:multiLevelType w:val="hybridMultilevel"/>
    <w:tmpl w:val="150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BF61A2"/>
    <w:multiLevelType w:val="hybridMultilevel"/>
    <w:tmpl w:val="9B4413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2E773A"/>
    <w:multiLevelType w:val="hybridMultilevel"/>
    <w:tmpl w:val="9514CDF2"/>
    <w:lvl w:ilvl="0" w:tplc="B2E47F8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317782"/>
    <w:multiLevelType w:val="hybridMultilevel"/>
    <w:tmpl w:val="30C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0E6E13"/>
    <w:multiLevelType w:val="multilevel"/>
    <w:tmpl w:val="498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203C51"/>
    <w:multiLevelType w:val="hybridMultilevel"/>
    <w:tmpl w:val="298A18E4"/>
    <w:lvl w:ilvl="0" w:tplc="F64C75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940E09"/>
    <w:multiLevelType w:val="hybridMultilevel"/>
    <w:tmpl w:val="C196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9347EC"/>
    <w:multiLevelType w:val="multilevel"/>
    <w:tmpl w:val="FCFE4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DD65707"/>
    <w:multiLevelType w:val="multilevel"/>
    <w:tmpl w:val="02B2A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7F3E4689"/>
    <w:multiLevelType w:val="hybridMultilevel"/>
    <w:tmpl w:val="7806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594E05"/>
    <w:multiLevelType w:val="hybridMultilevel"/>
    <w:tmpl w:val="5DBC6F70"/>
    <w:lvl w:ilvl="0" w:tplc="FDCE58C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C759CF"/>
    <w:multiLevelType w:val="multilevel"/>
    <w:tmpl w:val="651C4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FC90A33"/>
    <w:multiLevelType w:val="hybridMultilevel"/>
    <w:tmpl w:val="CFE0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21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</w:num>
  <w:num w:numId="7">
    <w:abstractNumId w:val="77"/>
  </w:num>
  <w:num w:numId="8">
    <w:abstractNumId w:val="71"/>
  </w:num>
  <w:num w:numId="9">
    <w:abstractNumId w:val="49"/>
  </w:num>
  <w:num w:numId="10">
    <w:abstractNumId w:val="42"/>
  </w:num>
  <w:num w:numId="11">
    <w:abstractNumId w:val="32"/>
  </w:num>
  <w:num w:numId="12">
    <w:abstractNumId w:val="31"/>
  </w:num>
  <w:num w:numId="13">
    <w:abstractNumId w:val="59"/>
  </w:num>
  <w:num w:numId="14">
    <w:abstractNumId w:val="30"/>
  </w:num>
  <w:num w:numId="15">
    <w:abstractNumId w:val="22"/>
  </w:num>
  <w:num w:numId="16">
    <w:abstractNumId w:val="47"/>
  </w:num>
  <w:num w:numId="17">
    <w:abstractNumId w:val="3"/>
  </w:num>
  <w:num w:numId="18">
    <w:abstractNumId w:val="13"/>
  </w:num>
  <w:num w:numId="19">
    <w:abstractNumId w:val="20"/>
  </w:num>
  <w:num w:numId="20">
    <w:abstractNumId w:val="75"/>
  </w:num>
  <w:num w:numId="21">
    <w:abstractNumId w:val="46"/>
  </w:num>
  <w:num w:numId="22">
    <w:abstractNumId w:val="62"/>
  </w:num>
  <w:num w:numId="23">
    <w:abstractNumId w:val="52"/>
  </w:num>
  <w:num w:numId="24">
    <w:abstractNumId w:val="7"/>
  </w:num>
  <w:num w:numId="25">
    <w:abstractNumId w:val="66"/>
  </w:num>
  <w:num w:numId="26">
    <w:abstractNumId w:val="15"/>
  </w:num>
  <w:num w:numId="27">
    <w:abstractNumId w:val="16"/>
  </w:num>
  <w:num w:numId="28">
    <w:abstractNumId w:val="26"/>
  </w:num>
  <w:num w:numId="29">
    <w:abstractNumId w:val="9"/>
  </w:num>
  <w:num w:numId="30">
    <w:abstractNumId w:val="64"/>
  </w:num>
  <w:num w:numId="31">
    <w:abstractNumId w:val="57"/>
  </w:num>
  <w:num w:numId="32">
    <w:abstractNumId w:val="25"/>
  </w:num>
  <w:num w:numId="33">
    <w:abstractNumId w:val="41"/>
  </w:num>
  <w:num w:numId="34">
    <w:abstractNumId w:val="23"/>
  </w:num>
  <w:num w:numId="35">
    <w:abstractNumId w:val="70"/>
  </w:num>
  <w:num w:numId="36">
    <w:abstractNumId w:val="54"/>
  </w:num>
  <w:num w:numId="37">
    <w:abstractNumId w:val="56"/>
  </w:num>
  <w:num w:numId="38">
    <w:abstractNumId w:val="0"/>
  </w:num>
  <w:num w:numId="39">
    <w:abstractNumId w:val="18"/>
  </w:num>
  <w:num w:numId="40">
    <w:abstractNumId w:val="55"/>
  </w:num>
  <w:num w:numId="41">
    <w:abstractNumId w:val="68"/>
  </w:num>
  <w:num w:numId="42">
    <w:abstractNumId w:val="33"/>
  </w:num>
  <w:num w:numId="43">
    <w:abstractNumId w:val="72"/>
  </w:num>
  <w:num w:numId="44">
    <w:abstractNumId w:val="24"/>
  </w:num>
  <w:num w:numId="45">
    <w:abstractNumId w:val="28"/>
  </w:num>
  <w:num w:numId="46">
    <w:abstractNumId w:val="36"/>
  </w:num>
  <w:num w:numId="47">
    <w:abstractNumId w:val="43"/>
  </w:num>
  <w:num w:numId="48">
    <w:abstractNumId w:val="6"/>
  </w:num>
  <w:num w:numId="49">
    <w:abstractNumId w:val="29"/>
  </w:num>
  <w:num w:numId="50">
    <w:abstractNumId w:val="53"/>
  </w:num>
  <w:num w:numId="51">
    <w:abstractNumId w:val="19"/>
  </w:num>
  <w:num w:numId="52">
    <w:abstractNumId w:val="40"/>
  </w:num>
  <w:num w:numId="53">
    <w:abstractNumId w:val="78"/>
  </w:num>
  <w:num w:numId="54">
    <w:abstractNumId w:val="12"/>
  </w:num>
  <w:num w:numId="55">
    <w:abstractNumId w:val="1"/>
  </w:num>
  <w:num w:numId="56">
    <w:abstractNumId w:val="60"/>
  </w:num>
  <w:num w:numId="57">
    <w:abstractNumId w:val="2"/>
  </w:num>
  <w:num w:numId="58">
    <w:abstractNumId w:val="8"/>
  </w:num>
  <w:num w:numId="59">
    <w:abstractNumId w:val="5"/>
  </w:num>
  <w:num w:numId="60">
    <w:abstractNumId w:val="34"/>
  </w:num>
  <w:num w:numId="61">
    <w:abstractNumId w:val="37"/>
  </w:num>
  <w:num w:numId="62">
    <w:abstractNumId w:val="10"/>
  </w:num>
  <w:num w:numId="63">
    <w:abstractNumId w:val="14"/>
  </w:num>
  <w:num w:numId="64">
    <w:abstractNumId w:val="35"/>
  </w:num>
  <w:num w:numId="65">
    <w:abstractNumId w:val="39"/>
  </w:num>
  <w:num w:numId="66">
    <w:abstractNumId w:val="50"/>
  </w:num>
  <w:num w:numId="67">
    <w:abstractNumId w:val="74"/>
  </w:num>
  <w:num w:numId="68">
    <w:abstractNumId w:val="48"/>
  </w:num>
  <w:num w:numId="69">
    <w:abstractNumId w:val="4"/>
  </w:num>
  <w:num w:numId="70">
    <w:abstractNumId w:val="69"/>
  </w:num>
  <w:num w:numId="71">
    <w:abstractNumId w:val="38"/>
  </w:num>
  <w:num w:numId="72">
    <w:abstractNumId w:val="11"/>
  </w:num>
  <w:num w:numId="73">
    <w:abstractNumId w:val="27"/>
  </w:num>
  <w:num w:numId="74">
    <w:abstractNumId w:val="76"/>
  </w:num>
  <w:num w:numId="75">
    <w:abstractNumId w:val="58"/>
  </w:num>
  <w:num w:numId="76">
    <w:abstractNumId w:val="63"/>
  </w:num>
  <w:num w:numId="77">
    <w:abstractNumId w:val="67"/>
  </w:num>
  <w:num w:numId="78">
    <w:abstractNumId w:val="65"/>
  </w:num>
  <w:num w:numId="79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E"/>
    <w:rsid w:val="00000408"/>
    <w:rsid w:val="0000274E"/>
    <w:rsid w:val="00010571"/>
    <w:rsid w:val="0001334E"/>
    <w:rsid w:val="00014D29"/>
    <w:rsid w:val="000238AF"/>
    <w:rsid w:val="00034A41"/>
    <w:rsid w:val="00034E66"/>
    <w:rsid w:val="00035DF3"/>
    <w:rsid w:val="00035E34"/>
    <w:rsid w:val="00047AB5"/>
    <w:rsid w:val="00065A74"/>
    <w:rsid w:val="0006605D"/>
    <w:rsid w:val="000667FD"/>
    <w:rsid w:val="000724A0"/>
    <w:rsid w:val="00075F1B"/>
    <w:rsid w:val="00083BB5"/>
    <w:rsid w:val="000843D5"/>
    <w:rsid w:val="00084421"/>
    <w:rsid w:val="00085A88"/>
    <w:rsid w:val="000931AE"/>
    <w:rsid w:val="00096779"/>
    <w:rsid w:val="00097207"/>
    <w:rsid w:val="000A11D3"/>
    <w:rsid w:val="000A1ABC"/>
    <w:rsid w:val="000A6C73"/>
    <w:rsid w:val="000A77CD"/>
    <w:rsid w:val="000B5945"/>
    <w:rsid w:val="000B6B6F"/>
    <w:rsid w:val="000C2E75"/>
    <w:rsid w:val="000C767A"/>
    <w:rsid w:val="000D6619"/>
    <w:rsid w:val="000F0C3C"/>
    <w:rsid w:val="000F6D2B"/>
    <w:rsid w:val="00104945"/>
    <w:rsid w:val="00107E0C"/>
    <w:rsid w:val="001121F2"/>
    <w:rsid w:val="001146BB"/>
    <w:rsid w:val="001148EE"/>
    <w:rsid w:val="00116A15"/>
    <w:rsid w:val="001304DB"/>
    <w:rsid w:val="001315C3"/>
    <w:rsid w:val="001360C4"/>
    <w:rsid w:val="001436EE"/>
    <w:rsid w:val="00144385"/>
    <w:rsid w:val="0015265D"/>
    <w:rsid w:val="0015763E"/>
    <w:rsid w:val="00164D1C"/>
    <w:rsid w:val="00164E6E"/>
    <w:rsid w:val="00171F1B"/>
    <w:rsid w:val="00172653"/>
    <w:rsid w:val="00172EA5"/>
    <w:rsid w:val="001737CD"/>
    <w:rsid w:val="00173A04"/>
    <w:rsid w:val="00175D0C"/>
    <w:rsid w:val="0018296F"/>
    <w:rsid w:val="00185A2A"/>
    <w:rsid w:val="00191111"/>
    <w:rsid w:val="00195A28"/>
    <w:rsid w:val="001A0217"/>
    <w:rsid w:val="001B2889"/>
    <w:rsid w:val="001B3FBA"/>
    <w:rsid w:val="001B4B93"/>
    <w:rsid w:val="001B4BF1"/>
    <w:rsid w:val="001B5968"/>
    <w:rsid w:val="001B5AB7"/>
    <w:rsid w:val="001D6DC2"/>
    <w:rsid w:val="001E09E9"/>
    <w:rsid w:val="001E2708"/>
    <w:rsid w:val="001E278B"/>
    <w:rsid w:val="001E4485"/>
    <w:rsid w:val="001E552B"/>
    <w:rsid w:val="001E7B30"/>
    <w:rsid w:val="001F02D5"/>
    <w:rsid w:val="001F1FBA"/>
    <w:rsid w:val="001F4805"/>
    <w:rsid w:val="0020290E"/>
    <w:rsid w:val="00203429"/>
    <w:rsid w:val="0020737D"/>
    <w:rsid w:val="00212BA6"/>
    <w:rsid w:val="002166A1"/>
    <w:rsid w:val="00232744"/>
    <w:rsid w:val="00236B4D"/>
    <w:rsid w:val="00244646"/>
    <w:rsid w:val="002450EE"/>
    <w:rsid w:val="002454C5"/>
    <w:rsid w:val="00246221"/>
    <w:rsid w:val="002463A0"/>
    <w:rsid w:val="00253B1F"/>
    <w:rsid w:val="00261B7B"/>
    <w:rsid w:val="00265D73"/>
    <w:rsid w:val="00266FCE"/>
    <w:rsid w:val="00270508"/>
    <w:rsid w:val="0027190E"/>
    <w:rsid w:val="0027251C"/>
    <w:rsid w:val="00282230"/>
    <w:rsid w:val="00283004"/>
    <w:rsid w:val="00283F05"/>
    <w:rsid w:val="00285E43"/>
    <w:rsid w:val="00286FEE"/>
    <w:rsid w:val="00293F33"/>
    <w:rsid w:val="00295347"/>
    <w:rsid w:val="002A36CB"/>
    <w:rsid w:val="002A3E6A"/>
    <w:rsid w:val="002A3E74"/>
    <w:rsid w:val="002A6121"/>
    <w:rsid w:val="002A629E"/>
    <w:rsid w:val="002B03AE"/>
    <w:rsid w:val="002B2141"/>
    <w:rsid w:val="002D06B5"/>
    <w:rsid w:val="002D40FD"/>
    <w:rsid w:val="002D66F3"/>
    <w:rsid w:val="002D6AFF"/>
    <w:rsid w:val="002E52A6"/>
    <w:rsid w:val="002F0B13"/>
    <w:rsid w:val="002F0E24"/>
    <w:rsid w:val="002F3C8E"/>
    <w:rsid w:val="00301189"/>
    <w:rsid w:val="00301197"/>
    <w:rsid w:val="0030550B"/>
    <w:rsid w:val="00307DC9"/>
    <w:rsid w:val="00316102"/>
    <w:rsid w:val="00324E8C"/>
    <w:rsid w:val="00330F79"/>
    <w:rsid w:val="00331265"/>
    <w:rsid w:val="00332523"/>
    <w:rsid w:val="00336ED4"/>
    <w:rsid w:val="003458A2"/>
    <w:rsid w:val="0034619C"/>
    <w:rsid w:val="00346A5F"/>
    <w:rsid w:val="00351113"/>
    <w:rsid w:val="00351455"/>
    <w:rsid w:val="00352239"/>
    <w:rsid w:val="003568B7"/>
    <w:rsid w:val="003704F6"/>
    <w:rsid w:val="0037483B"/>
    <w:rsid w:val="003814C6"/>
    <w:rsid w:val="00385532"/>
    <w:rsid w:val="003A00B1"/>
    <w:rsid w:val="003A56FD"/>
    <w:rsid w:val="003A629A"/>
    <w:rsid w:val="003A7966"/>
    <w:rsid w:val="003B5250"/>
    <w:rsid w:val="003B6049"/>
    <w:rsid w:val="003D3930"/>
    <w:rsid w:val="003E30A2"/>
    <w:rsid w:val="003E3DED"/>
    <w:rsid w:val="003E429B"/>
    <w:rsid w:val="003F6163"/>
    <w:rsid w:val="00400BE5"/>
    <w:rsid w:val="004069DA"/>
    <w:rsid w:val="0040720B"/>
    <w:rsid w:val="00407E60"/>
    <w:rsid w:val="00411039"/>
    <w:rsid w:val="004128B6"/>
    <w:rsid w:val="0041430B"/>
    <w:rsid w:val="004177BD"/>
    <w:rsid w:val="00417CC1"/>
    <w:rsid w:val="00420CCB"/>
    <w:rsid w:val="0042504F"/>
    <w:rsid w:val="004257CE"/>
    <w:rsid w:val="00430451"/>
    <w:rsid w:val="00433952"/>
    <w:rsid w:val="00436895"/>
    <w:rsid w:val="00441978"/>
    <w:rsid w:val="004500C5"/>
    <w:rsid w:val="0045089B"/>
    <w:rsid w:val="00451599"/>
    <w:rsid w:val="004622D2"/>
    <w:rsid w:val="00463255"/>
    <w:rsid w:val="0046422A"/>
    <w:rsid w:val="00467556"/>
    <w:rsid w:val="004746A9"/>
    <w:rsid w:val="00480814"/>
    <w:rsid w:val="00482DCF"/>
    <w:rsid w:val="0049303A"/>
    <w:rsid w:val="00496868"/>
    <w:rsid w:val="00496D9C"/>
    <w:rsid w:val="004970F8"/>
    <w:rsid w:val="004B22B3"/>
    <w:rsid w:val="004B2E29"/>
    <w:rsid w:val="004B77D1"/>
    <w:rsid w:val="004D15ED"/>
    <w:rsid w:val="004D25B9"/>
    <w:rsid w:val="004E33A8"/>
    <w:rsid w:val="004E41EA"/>
    <w:rsid w:val="004E7F2C"/>
    <w:rsid w:val="005079CF"/>
    <w:rsid w:val="0052337D"/>
    <w:rsid w:val="00533070"/>
    <w:rsid w:val="005336C0"/>
    <w:rsid w:val="00537D2A"/>
    <w:rsid w:val="00541104"/>
    <w:rsid w:val="005433C0"/>
    <w:rsid w:val="00553466"/>
    <w:rsid w:val="00553E53"/>
    <w:rsid w:val="00555D68"/>
    <w:rsid w:val="005572D0"/>
    <w:rsid w:val="00557B04"/>
    <w:rsid w:val="00565F0F"/>
    <w:rsid w:val="00566734"/>
    <w:rsid w:val="005679DD"/>
    <w:rsid w:val="00567CD9"/>
    <w:rsid w:val="00570338"/>
    <w:rsid w:val="00572043"/>
    <w:rsid w:val="00573185"/>
    <w:rsid w:val="00575F09"/>
    <w:rsid w:val="005907C2"/>
    <w:rsid w:val="005909C5"/>
    <w:rsid w:val="00593617"/>
    <w:rsid w:val="00595350"/>
    <w:rsid w:val="005B399C"/>
    <w:rsid w:val="005B6E79"/>
    <w:rsid w:val="005C1397"/>
    <w:rsid w:val="005C7C23"/>
    <w:rsid w:val="005D1AB5"/>
    <w:rsid w:val="005D1FAB"/>
    <w:rsid w:val="005D2F53"/>
    <w:rsid w:val="005D43A5"/>
    <w:rsid w:val="005D6C87"/>
    <w:rsid w:val="005D793C"/>
    <w:rsid w:val="005E424E"/>
    <w:rsid w:val="005E5AB2"/>
    <w:rsid w:val="005F04F9"/>
    <w:rsid w:val="005F0BC4"/>
    <w:rsid w:val="005F7250"/>
    <w:rsid w:val="00603087"/>
    <w:rsid w:val="006056D3"/>
    <w:rsid w:val="006076F8"/>
    <w:rsid w:val="00610A1B"/>
    <w:rsid w:val="00615A69"/>
    <w:rsid w:val="006219B6"/>
    <w:rsid w:val="00643A90"/>
    <w:rsid w:val="0064445A"/>
    <w:rsid w:val="006444E0"/>
    <w:rsid w:val="00644AE6"/>
    <w:rsid w:val="0065370A"/>
    <w:rsid w:val="00655F40"/>
    <w:rsid w:val="00661845"/>
    <w:rsid w:val="0066525A"/>
    <w:rsid w:val="00666A73"/>
    <w:rsid w:val="006672A2"/>
    <w:rsid w:val="00677750"/>
    <w:rsid w:val="00686629"/>
    <w:rsid w:val="00690E3F"/>
    <w:rsid w:val="006922C6"/>
    <w:rsid w:val="0069337E"/>
    <w:rsid w:val="00695C52"/>
    <w:rsid w:val="006A79BF"/>
    <w:rsid w:val="006B12B2"/>
    <w:rsid w:val="006B332D"/>
    <w:rsid w:val="006B5B0A"/>
    <w:rsid w:val="006B78F9"/>
    <w:rsid w:val="006B7BD2"/>
    <w:rsid w:val="006C3A80"/>
    <w:rsid w:val="006C3EEA"/>
    <w:rsid w:val="006C47D4"/>
    <w:rsid w:val="006C7BA5"/>
    <w:rsid w:val="006D1B79"/>
    <w:rsid w:val="006E0383"/>
    <w:rsid w:val="006E21DE"/>
    <w:rsid w:val="006E6286"/>
    <w:rsid w:val="006E6694"/>
    <w:rsid w:val="006E6D02"/>
    <w:rsid w:val="006F03B1"/>
    <w:rsid w:val="006F4089"/>
    <w:rsid w:val="006F5A42"/>
    <w:rsid w:val="0070155A"/>
    <w:rsid w:val="00705761"/>
    <w:rsid w:val="007077EB"/>
    <w:rsid w:val="007103AC"/>
    <w:rsid w:val="00714C59"/>
    <w:rsid w:val="00716842"/>
    <w:rsid w:val="00721C55"/>
    <w:rsid w:val="007355E3"/>
    <w:rsid w:val="00741B75"/>
    <w:rsid w:val="00744BBD"/>
    <w:rsid w:val="007501AD"/>
    <w:rsid w:val="00750E24"/>
    <w:rsid w:val="00751CB8"/>
    <w:rsid w:val="00752E9A"/>
    <w:rsid w:val="007534BF"/>
    <w:rsid w:val="00754760"/>
    <w:rsid w:val="00760C75"/>
    <w:rsid w:val="00761BDA"/>
    <w:rsid w:val="00765BAE"/>
    <w:rsid w:val="00772CF3"/>
    <w:rsid w:val="00773097"/>
    <w:rsid w:val="00773577"/>
    <w:rsid w:val="00775470"/>
    <w:rsid w:val="00775CAD"/>
    <w:rsid w:val="0077645C"/>
    <w:rsid w:val="0077775D"/>
    <w:rsid w:val="00782E73"/>
    <w:rsid w:val="007830C6"/>
    <w:rsid w:val="0078690D"/>
    <w:rsid w:val="00787480"/>
    <w:rsid w:val="0078771B"/>
    <w:rsid w:val="007918E8"/>
    <w:rsid w:val="007928DC"/>
    <w:rsid w:val="007929B8"/>
    <w:rsid w:val="007964DE"/>
    <w:rsid w:val="00797439"/>
    <w:rsid w:val="007A7F20"/>
    <w:rsid w:val="007B0B23"/>
    <w:rsid w:val="007B3BA5"/>
    <w:rsid w:val="007B568E"/>
    <w:rsid w:val="007B582E"/>
    <w:rsid w:val="007B5B3E"/>
    <w:rsid w:val="007B7CE1"/>
    <w:rsid w:val="007C33B6"/>
    <w:rsid w:val="007C4A7F"/>
    <w:rsid w:val="007C7B1D"/>
    <w:rsid w:val="007D1A18"/>
    <w:rsid w:val="007D1E77"/>
    <w:rsid w:val="007D353E"/>
    <w:rsid w:val="007D568B"/>
    <w:rsid w:val="007E5CB9"/>
    <w:rsid w:val="007E6776"/>
    <w:rsid w:val="007E7241"/>
    <w:rsid w:val="007F02CD"/>
    <w:rsid w:val="007F1F49"/>
    <w:rsid w:val="007F3F2D"/>
    <w:rsid w:val="008006EE"/>
    <w:rsid w:val="00801E8F"/>
    <w:rsid w:val="0080214F"/>
    <w:rsid w:val="00802731"/>
    <w:rsid w:val="00805C7B"/>
    <w:rsid w:val="00806A8F"/>
    <w:rsid w:val="00806FD9"/>
    <w:rsid w:val="00814940"/>
    <w:rsid w:val="00815179"/>
    <w:rsid w:val="008203BD"/>
    <w:rsid w:val="00820990"/>
    <w:rsid w:val="00827258"/>
    <w:rsid w:val="0083316B"/>
    <w:rsid w:val="008465B0"/>
    <w:rsid w:val="008562E2"/>
    <w:rsid w:val="00860BBC"/>
    <w:rsid w:val="00864BA9"/>
    <w:rsid w:val="008667F8"/>
    <w:rsid w:val="008712D6"/>
    <w:rsid w:val="00882247"/>
    <w:rsid w:val="008901D4"/>
    <w:rsid w:val="008902E0"/>
    <w:rsid w:val="0089480E"/>
    <w:rsid w:val="00895688"/>
    <w:rsid w:val="008C0622"/>
    <w:rsid w:val="008C1572"/>
    <w:rsid w:val="008C48E5"/>
    <w:rsid w:val="008C5966"/>
    <w:rsid w:val="008E3D95"/>
    <w:rsid w:val="008E64E4"/>
    <w:rsid w:val="008F18D2"/>
    <w:rsid w:val="008F1B72"/>
    <w:rsid w:val="008F1C5B"/>
    <w:rsid w:val="008F5B5F"/>
    <w:rsid w:val="00905CE4"/>
    <w:rsid w:val="00910DD1"/>
    <w:rsid w:val="0091102B"/>
    <w:rsid w:val="00911267"/>
    <w:rsid w:val="009146D6"/>
    <w:rsid w:val="00917299"/>
    <w:rsid w:val="00920067"/>
    <w:rsid w:val="00921349"/>
    <w:rsid w:val="009221F3"/>
    <w:rsid w:val="0093112B"/>
    <w:rsid w:val="00931977"/>
    <w:rsid w:val="0093543E"/>
    <w:rsid w:val="00937C1E"/>
    <w:rsid w:val="00941F1D"/>
    <w:rsid w:val="00950FD3"/>
    <w:rsid w:val="009545C2"/>
    <w:rsid w:val="0095581A"/>
    <w:rsid w:val="009560AA"/>
    <w:rsid w:val="009617CD"/>
    <w:rsid w:val="0096772D"/>
    <w:rsid w:val="009753A3"/>
    <w:rsid w:val="00975B42"/>
    <w:rsid w:val="00992068"/>
    <w:rsid w:val="00992436"/>
    <w:rsid w:val="00992448"/>
    <w:rsid w:val="009927A3"/>
    <w:rsid w:val="00996FAB"/>
    <w:rsid w:val="009A0CF0"/>
    <w:rsid w:val="009A2F21"/>
    <w:rsid w:val="009A6825"/>
    <w:rsid w:val="009B0117"/>
    <w:rsid w:val="009B7B5D"/>
    <w:rsid w:val="009C1EE3"/>
    <w:rsid w:val="009C2CC4"/>
    <w:rsid w:val="009C3FA4"/>
    <w:rsid w:val="009C3FC3"/>
    <w:rsid w:val="009C4361"/>
    <w:rsid w:val="009C5220"/>
    <w:rsid w:val="009D047F"/>
    <w:rsid w:val="009D12FF"/>
    <w:rsid w:val="009D1F1B"/>
    <w:rsid w:val="009E4238"/>
    <w:rsid w:val="009E5023"/>
    <w:rsid w:val="009F14E9"/>
    <w:rsid w:val="009F1D2A"/>
    <w:rsid w:val="009F2F21"/>
    <w:rsid w:val="00A00D7F"/>
    <w:rsid w:val="00A01920"/>
    <w:rsid w:val="00A05DC8"/>
    <w:rsid w:val="00A24B48"/>
    <w:rsid w:val="00A3028D"/>
    <w:rsid w:val="00A31E6A"/>
    <w:rsid w:val="00A31EC0"/>
    <w:rsid w:val="00A31F45"/>
    <w:rsid w:val="00A33679"/>
    <w:rsid w:val="00A35B66"/>
    <w:rsid w:val="00A3757A"/>
    <w:rsid w:val="00A46F96"/>
    <w:rsid w:val="00A56673"/>
    <w:rsid w:val="00A56A34"/>
    <w:rsid w:val="00A61F2B"/>
    <w:rsid w:val="00A73888"/>
    <w:rsid w:val="00A752AE"/>
    <w:rsid w:val="00A90003"/>
    <w:rsid w:val="00A91DF5"/>
    <w:rsid w:val="00A93552"/>
    <w:rsid w:val="00AA3B24"/>
    <w:rsid w:val="00AA5ED9"/>
    <w:rsid w:val="00AB10DD"/>
    <w:rsid w:val="00AC2EDD"/>
    <w:rsid w:val="00AC7603"/>
    <w:rsid w:val="00AD2034"/>
    <w:rsid w:val="00AE2372"/>
    <w:rsid w:val="00AE2FFC"/>
    <w:rsid w:val="00AE31DC"/>
    <w:rsid w:val="00AE511B"/>
    <w:rsid w:val="00AF17F8"/>
    <w:rsid w:val="00AF18AD"/>
    <w:rsid w:val="00AF64CE"/>
    <w:rsid w:val="00B1711D"/>
    <w:rsid w:val="00B21148"/>
    <w:rsid w:val="00B235B6"/>
    <w:rsid w:val="00B24844"/>
    <w:rsid w:val="00B25E2D"/>
    <w:rsid w:val="00B3014C"/>
    <w:rsid w:val="00B30950"/>
    <w:rsid w:val="00B30B01"/>
    <w:rsid w:val="00B36DCF"/>
    <w:rsid w:val="00B4199D"/>
    <w:rsid w:val="00B44520"/>
    <w:rsid w:val="00B464F0"/>
    <w:rsid w:val="00B47754"/>
    <w:rsid w:val="00B572A0"/>
    <w:rsid w:val="00B5740B"/>
    <w:rsid w:val="00B6054B"/>
    <w:rsid w:val="00B620F9"/>
    <w:rsid w:val="00B63176"/>
    <w:rsid w:val="00B64C1C"/>
    <w:rsid w:val="00B70564"/>
    <w:rsid w:val="00B712A8"/>
    <w:rsid w:val="00B7398B"/>
    <w:rsid w:val="00B7593C"/>
    <w:rsid w:val="00B761D7"/>
    <w:rsid w:val="00B76353"/>
    <w:rsid w:val="00B77858"/>
    <w:rsid w:val="00B80AD7"/>
    <w:rsid w:val="00B91937"/>
    <w:rsid w:val="00B91C39"/>
    <w:rsid w:val="00BA0054"/>
    <w:rsid w:val="00BA58E9"/>
    <w:rsid w:val="00BB1A96"/>
    <w:rsid w:val="00BC10B0"/>
    <w:rsid w:val="00BC182C"/>
    <w:rsid w:val="00BC2025"/>
    <w:rsid w:val="00BC6889"/>
    <w:rsid w:val="00BD2591"/>
    <w:rsid w:val="00BE4DAB"/>
    <w:rsid w:val="00BE6559"/>
    <w:rsid w:val="00BE780C"/>
    <w:rsid w:val="00BF14B4"/>
    <w:rsid w:val="00BF1765"/>
    <w:rsid w:val="00BF24CD"/>
    <w:rsid w:val="00BF2F35"/>
    <w:rsid w:val="00BF3952"/>
    <w:rsid w:val="00BF5CB7"/>
    <w:rsid w:val="00C012EB"/>
    <w:rsid w:val="00C10868"/>
    <w:rsid w:val="00C1220B"/>
    <w:rsid w:val="00C1503E"/>
    <w:rsid w:val="00C1632A"/>
    <w:rsid w:val="00C1759A"/>
    <w:rsid w:val="00C25169"/>
    <w:rsid w:val="00C25A9F"/>
    <w:rsid w:val="00C31B2B"/>
    <w:rsid w:val="00C33FC5"/>
    <w:rsid w:val="00C404E0"/>
    <w:rsid w:val="00C4151E"/>
    <w:rsid w:val="00C415D4"/>
    <w:rsid w:val="00C41D23"/>
    <w:rsid w:val="00C41EE4"/>
    <w:rsid w:val="00C462E9"/>
    <w:rsid w:val="00C46796"/>
    <w:rsid w:val="00C4759D"/>
    <w:rsid w:val="00C63547"/>
    <w:rsid w:val="00C63CDE"/>
    <w:rsid w:val="00C676C9"/>
    <w:rsid w:val="00C7249E"/>
    <w:rsid w:val="00C72CD0"/>
    <w:rsid w:val="00C76053"/>
    <w:rsid w:val="00C76956"/>
    <w:rsid w:val="00C85FF2"/>
    <w:rsid w:val="00C91937"/>
    <w:rsid w:val="00C91EB7"/>
    <w:rsid w:val="00C930B9"/>
    <w:rsid w:val="00C93726"/>
    <w:rsid w:val="00C9755E"/>
    <w:rsid w:val="00CA38A1"/>
    <w:rsid w:val="00CA6213"/>
    <w:rsid w:val="00CB6473"/>
    <w:rsid w:val="00CC313F"/>
    <w:rsid w:val="00CC4184"/>
    <w:rsid w:val="00CE0205"/>
    <w:rsid w:val="00CF371E"/>
    <w:rsid w:val="00CF6AD2"/>
    <w:rsid w:val="00CF7A4B"/>
    <w:rsid w:val="00D00E62"/>
    <w:rsid w:val="00D020D4"/>
    <w:rsid w:val="00D0562D"/>
    <w:rsid w:val="00D13334"/>
    <w:rsid w:val="00D13E67"/>
    <w:rsid w:val="00D141E1"/>
    <w:rsid w:val="00D21C1D"/>
    <w:rsid w:val="00D21D3C"/>
    <w:rsid w:val="00D33176"/>
    <w:rsid w:val="00D4370E"/>
    <w:rsid w:val="00D44AF2"/>
    <w:rsid w:val="00D50914"/>
    <w:rsid w:val="00D51D3C"/>
    <w:rsid w:val="00D55D37"/>
    <w:rsid w:val="00D56EAB"/>
    <w:rsid w:val="00D60C94"/>
    <w:rsid w:val="00D60DBA"/>
    <w:rsid w:val="00D66B9D"/>
    <w:rsid w:val="00D67EF8"/>
    <w:rsid w:val="00D71268"/>
    <w:rsid w:val="00D77F15"/>
    <w:rsid w:val="00D8327D"/>
    <w:rsid w:val="00D87D79"/>
    <w:rsid w:val="00D9293F"/>
    <w:rsid w:val="00D9494F"/>
    <w:rsid w:val="00DA1FA6"/>
    <w:rsid w:val="00DA2FA9"/>
    <w:rsid w:val="00DA314B"/>
    <w:rsid w:val="00DA3F07"/>
    <w:rsid w:val="00DA54BB"/>
    <w:rsid w:val="00DA66C1"/>
    <w:rsid w:val="00DB2CDF"/>
    <w:rsid w:val="00DC1575"/>
    <w:rsid w:val="00DC3E41"/>
    <w:rsid w:val="00DC4B45"/>
    <w:rsid w:val="00DC7CCD"/>
    <w:rsid w:val="00DD00D3"/>
    <w:rsid w:val="00DD3114"/>
    <w:rsid w:val="00DD4B92"/>
    <w:rsid w:val="00DD59AD"/>
    <w:rsid w:val="00DD5F24"/>
    <w:rsid w:val="00DE0167"/>
    <w:rsid w:val="00DE3C2E"/>
    <w:rsid w:val="00DE73C3"/>
    <w:rsid w:val="00DF0F41"/>
    <w:rsid w:val="00DF49BF"/>
    <w:rsid w:val="00E10906"/>
    <w:rsid w:val="00E121DC"/>
    <w:rsid w:val="00E34FAD"/>
    <w:rsid w:val="00E35290"/>
    <w:rsid w:val="00E40A20"/>
    <w:rsid w:val="00E41F2D"/>
    <w:rsid w:val="00E45C92"/>
    <w:rsid w:val="00E53E1D"/>
    <w:rsid w:val="00E55CF4"/>
    <w:rsid w:val="00E56934"/>
    <w:rsid w:val="00E66B06"/>
    <w:rsid w:val="00E67116"/>
    <w:rsid w:val="00E6790E"/>
    <w:rsid w:val="00E860AC"/>
    <w:rsid w:val="00E92319"/>
    <w:rsid w:val="00EA7758"/>
    <w:rsid w:val="00EB124E"/>
    <w:rsid w:val="00EB32A0"/>
    <w:rsid w:val="00EB7DB6"/>
    <w:rsid w:val="00EC24ED"/>
    <w:rsid w:val="00EC5742"/>
    <w:rsid w:val="00ED1118"/>
    <w:rsid w:val="00ED12D4"/>
    <w:rsid w:val="00ED368E"/>
    <w:rsid w:val="00ED64F5"/>
    <w:rsid w:val="00EE1AF3"/>
    <w:rsid w:val="00EE2F19"/>
    <w:rsid w:val="00EE5801"/>
    <w:rsid w:val="00F034CB"/>
    <w:rsid w:val="00F053E0"/>
    <w:rsid w:val="00F06E9A"/>
    <w:rsid w:val="00F1222C"/>
    <w:rsid w:val="00F151F0"/>
    <w:rsid w:val="00F2147F"/>
    <w:rsid w:val="00F27921"/>
    <w:rsid w:val="00F33270"/>
    <w:rsid w:val="00F36569"/>
    <w:rsid w:val="00F3760B"/>
    <w:rsid w:val="00F417CB"/>
    <w:rsid w:val="00F46192"/>
    <w:rsid w:val="00F508FE"/>
    <w:rsid w:val="00F517EA"/>
    <w:rsid w:val="00F52244"/>
    <w:rsid w:val="00F54294"/>
    <w:rsid w:val="00F72F53"/>
    <w:rsid w:val="00F746A6"/>
    <w:rsid w:val="00F75D53"/>
    <w:rsid w:val="00F75E7C"/>
    <w:rsid w:val="00F77CC0"/>
    <w:rsid w:val="00F8096A"/>
    <w:rsid w:val="00F81D43"/>
    <w:rsid w:val="00F86276"/>
    <w:rsid w:val="00F90423"/>
    <w:rsid w:val="00F90D13"/>
    <w:rsid w:val="00F91064"/>
    <w:rsid w:val="00F93CA2"/>
    <w:rsid w:val="00F94628"/>
    <w:rsid w:val="00FA7269"/>
    <w:rsid w:val="00FB41EB"/>
    <w:rsid w:val="00FB53F9"/>
    <w:rsid w:val="00FB7694"/>
    <w:rsid w:val="00FC21E2"/>
    <w:rsid w:val="00FC2592"/>
    <w:rsid w:val="00FD432C"/>
    <w:rsid w:val="00FD452F"/>
    <w:rsid w:val="00FD6DF9"/>
    <w:rsid w:val="00FD7BC9"/>
    <w:rsid w:val="00FE26CB"/>
    <w:rsid w:val="00FE5221"/>
    <w:rsid w:val="00FE52D5"/>
    <w:rsid w:val="00FE5A67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BCAC"/>
  <w15:docId w15:val="{97D1FB95-09AC-4122-AC1D-5222F2D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5"/>
  </w:style>
  <w:style w:type="paragraph" w:styleId="1">
    <w:name w:val="heading 1"/>
    <w:basedOn w:val="a"/>
    <w:next w:val="a"/>
    <w:link w:val="10"/>
    <w:uiPriority w:val="9"/>
    <w:qFormat/>
    <w:rsid w:val="004B2E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C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C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CF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Heading,ПАРАГРАФ,List Paragraph (numbered (a)),List Paragraph1,WB Para"/>
    <w:basedOn w:val="a"/>
    <w:link w:val="a4"/>
    <w:qFormat/>
    <w:rsid w:val="004622D2"/>
    <w:pPr>
      <w:ind w:left="720"/>
      <w:contextualSpacing/>
    </w:pPr>
  </w:style>
  <w:style w:type="table" w:styleId="a5">
    <w:name w:val="Table Grid"/>
    <w:basedOn w:val="a1"/>
    <w:uiPriority w:val="59"/>
    <w:rsid w:val="00DD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EEA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a1"/>
    <w:uiPriority w:val="62"/>
    <w:rsid w:val="00615A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ndara" w:eastAsia="Times New Roman" w:hAnsi="Candara" w:cs="Times New Roman"/>
        <w:b/>
        <w:bCs/>
      </w:rPr>
    </w:tblStylePr>
    <w:tblStylePr w:type="lastCol"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FD6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uiPriority w:val="99"/>
    <w:unhideWhenUsed/>
    <w:rsid w:val="00065A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5A7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5A7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E55C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5CF4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customStyle="1" w:styleId="Heading41">
    <w:name w:val="Heading 41"/>
    <w:basedOn w:val="a"/>
    <w:next w:val="a"/>
    <w:uiPriority w:val="9"/>
    <w:semiHidden/>
    <w:unhideWhenUsed/>
    <w:qFormat/>
    <w:rsid w:val="00E55CF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NoList1">
    <w:name w:val="No List1"/>
    <w:next w:val="a2"/>
    <w:uiPriority w:val="99"/>
    <w:semiHidden/>
    <w:unhideWhenUsed/>
    <w:rsid w:val="00E55CF4"/>
  </w:style>
  <w:style w:type="character" w:customStyle="1" w:styleId="40">
    <w:name w:val="Заголовок 4 Знак"/>
    <w:basedOn w:val="a0"/>
    <w:link w:val="4"/>
    <w:uiPriority w:val="9"/>
    <w:semiHidden/>
    <w:rsid w:val="00E55CF4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styleId="ab">
    <w:name w:val="Hyperlink"/>
    <w:basedOn w:val="a0"/>
    <w:uiPriority w:val="99"/>
    <w:unhideWhenUsed/>
    <w:rsid w:val="00E55C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55CF4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E5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E55C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5CF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E55C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55CF4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E55C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55CF4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iPriority w:val="99"/>
    <w:semiHidden/>
    <w:unhideWhenUsed/>
    <w:rsid w:val="00E55CF4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55CF4"/>
    <w:rPr>
      <w:rFonts w:ascii="Calibri" w:eastAsia="Calibri" w:hAnsi="Calibri" w:cs="Times New Roman"/>
    </w:rPr>
  </w:style>
  <w:style w:type="paragraph" w:styleId="af6">
    <w:name w:val="Plain Text"/>
    <w:basedOn w:val="a"/>
    <w:link w:val="af7"/>
    <w:uiPriority w:val="99"/>
    <w:semiHidden/>
    <w:unhideWhenUsed/>
    <w:rsid w:val="00E55CF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7">
    <w:name w:val="Текст Знак"/>
    <w:basedOn w:val="a0"/>
    <w:link w:val="af6"/>
    <w:uiPriority w:val="99"/>
    <w:semiHidden/>
    <w:rsid w:val="00E55CF4"/>
    <w:rPr>
      <w:rFonts w:ascii="Calibri" w:eastAsia="Calibri" w:hAnsi="Calibri" w:cs="Times New Roman"/>
      <w:lang w:val="ru-RU"/>
    </w:rPr>
  </w:style>
  <w:style w:type="paragraph" w:styleId="af8">
    <w:name w:val="annotation subject"/>
    <w:basedOn w:val="a9"/>
    <w:next w:val="a9"/>
    <w:link w:val="af9"/>
    <w:uiPriority w:val="99"/>
    <w:semiHidden/>
    <w:unhideWhenUsed/>
    <w:rsid w:val="00E55CF4"/>
    <w:pPr>
      <w:spacing w:line="240" w:lineRule="auto"/>
    </w:pPr>
    <w:rPr>
      <w:b/>
      <w:bCs/>
      <w:lang w:val="en-GB"/>
    </w:rPr>
  </w:style>
  <w:style w:type="character" w:customStyle="1" w:styleId="af9">
    <w:name w:val="Тема примечания Знак"/>
    <w:basedOn w:val="aa"/>
    <w:link w:val="af8"/>
    <w:uiPriority w:val="99"/>
    <w:semiHidden/>
    <w:rsid w:val="00E55CF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a">
    <w:name w:val="Revision"/>
    <w:uiPriority w:val="99"/>
    <w:semiHidden/>
    <w:rsid w:val="00E55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Zagolovok2">
    <w:name w:val="_Заголовок Раздел (tkZagolovok2)"/>
    <w:basedOn w:val="a"/>
    <w:uiPriority w:val="99"/>
    <w:rsid w:val="00E55CF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tkTekst">
    <w:name w:val="_Текст обычный (tkTekst)"/>
    <w:basedOn w:val="a"/>
    <w:uiPriority w:val="99"/>
    <w:rsid w:val="00E55CF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a8">
    <w:name w:val="Pa8"/>
    <w:basedOn w:val="Default"/>
    <w:next w:val="Default"/>
    <w:uiPriority w:val="99"/>
    <w:rsid w:val="00E55CF4"/>
    <w:pPr>
      <w:spacing w:line="181" w:lineRule="atLeast"/>
    </w:pPr>
    <w:rPr>
      <w:rFonts w:ascii="Myriad Pro" w:eastAsia="Calibri" w:hAnsi="Myriad Pro"/>
      <w:color w:val="auto"/>
    </w:rPr>
  </w:style>
  <w:style w:type="paragraph" w:customStyle="1" w:styleId="myRecom">
    <w:name w:val="myRecom"/>
    <w:basedOn w:val="a"/>
    <w:uiPriority w:val="99"/>
    <w:qFormat/>
    <w:rsid w:val="00E55CF4"/>
    <w:pPr>
      <w:numPr>
        <w:numId w:val="3"/>
      </w:numPr>
      <w:spacing w:before="120" w:after="120"/>
      <w:ind w:right="284"/>
      <w:jc w:val="both"/>
    </w:pPr>
    <w:rPr>
      <w:rFonts w:ascii="Georgia" w:eastAsia="Calibri" w:hAnsi="Georgia" w:cs="Times New Roman"/>
      <w:color w:val="002060"/>
      <w:sz w:val="20"/>
      <w:lang w:val="ru-RU"/>
    </w:rPr>
  </w:style>
  <w:style w:type="paragraph" w:customStyle="1" w:styleId="xl209">
    <w:name w:val="xl209"/>
    <w:basedOn w:val="a"/>
    <w:uiPriority w:val="99"/>
    <w:rsid w:val="00E55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1">
    <w:name w:val="xl211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2">
    <w:name w:val="xl212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3">
    <w:name w:val="xl213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4">
    <w:name w:val="xl214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5">
    <w:name w:val="xl215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6">
    <w:name w:val="xl216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7">
    <w:name w:val="xl217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8">
    <w:name w:val="xl218"/>
    <w:basedOn w:val="a"/>
    <w:uiPriority w:val="99"/>
    <w:rsid w:val="00E5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19">
    <w:name w:val="xl219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0">
    <w:name w:val="xl220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1">
    <w:name w:val="xl221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a"/>
    <w:uiPriority w:val="99"/>
    <w:rsid w:val="00E55C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3">
    <w:name w:val="xl223"/>
    <w:basedOn w:val="a"/>
    <w:uiPriority w:val="99"/>
    <w:rsid w:val="00E55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a"/>
    <w:uiPriority w:val="99"/>
    <w:rsid w:val="00E55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5">
    <w:name w:val="xl225"/>
    <w:basedOn w:val="a"/>
    <w:uiPriority w:val="99"/>
    <w:rsid w:val="00E55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6">
    <w:name w:val="xl226"/>
    <w:basedOn w:val="a"/>
    <w:uiPriority w:val="99"/>
    <w:rsid w:val="00E55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7">
    <w:name w:val="xl227"/>
    <w:basedOn w:val="a"/>
    <w:uiPriority w:val="99"/>
    <w:rsid w:val="00E55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8">
    <w:name w:val="xl228"/>
    <w:basedOn w:val="a"/>
    <w:uiPriority w:val="99"/>
    <w:rsid w:val="00E5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9">
    <w:name w:val="xl229"/>
    <w:basedOn w:val="a"/>
    <w:uiPriority w:val="99"/>
    <w:rsid w:val="00E55C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30">
    <w:name w:val="xl230"/>
    <w:basedOn w:val="a"/>
    <w:uiPriority w:val="99"/>
    <w:rsid w:val="00E55C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21">
    <w:name w:val="Heading 21"/>
    <w:basedOn w:val="a"/>
    <w:next w:val="a"/>
    <w:uiPriority w:val="9"/>
    <w:semiHidden/>
    <w:qFormat/>
    <w:rsid w:val="00E55C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fb">
    <w:name w:val="footnote reference"/>
    <w:basedOn w:val="a0"/>
    <w:uiPriority w:val="99"/>
    <w:semiHidden/>
    <w:unhideWhenUsed/>
    <w:rsid w:val="00E55CF4"/>
    <w:rPr>
      <w:vertAlign w:val="superscript"/>
    </w:rPr>
  </w:style>
  <w:style w:type="character" w:customStyle="1" w:styleId="A40">
    <w:name w:val="A4"/>
    <w:uiPriority w:val="99"/>
    <w:rsid w:val="00E55CF4"/>
    <w:rPr>
      <w:rFonts w:ascii="Myriad Pro" w:hAnsi="Myriad Pro" w:cs="Myriad Pro" w:hint="default"/>
      <w:color w:val="000000"/>
    </w:rPr>
  </w:style>
  <w:style w:type="character" w:customStyle="1" w:styleId="longtext">
    <w:name w:val="long_text"/>
    <w:basedOn w:val="a0"/>
    <w:rsid w:val="00E55CF4"/>
  </w:style>
  <w:style w:type="character" w:customStyle="1" w:styleId="hps">
    <w:name w:val="hps"/>
    <w:basedOn w:val="a0"/>
    <w:rsid w:val="00E55CF4"/>
  </w:style>
  <w:style w:type="character" w:customStyle="1" w:styleId="Heading2Char1">
    <w:name w:val="Heading 2 Char1"/>
    <w:basedOn w:val="a0"/>
    <w:uiPriority w:val="9"/>
    <w:semiHidden/>
    <w:rsid w:val="00E55CF4"/>
    <w:rPr>
      <w:rFonts w:ascii="Calibri Light" w:eastAsia="Times New Roman" w:hAnsi="Calibri Light" w:cs="Times New Roman" w:hint="default"/>
      <w:b/>
      <w:bCs/>
      <w:color w:val="5B9BD5"/>
      <w:sz w:val="26"/>
      <w:szCs w:val="26"/>
    </w:rPr>
  </w:style>
  <w:style w:type="table" w:customStyle="1" w:styleId="TableGrid1">
    <w:name w:val="Table Grid1"/>
    <w:basedOn w:val="a1"/>
    <w:next w:val="a5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a1"/>
    <w:next w:val="-3"/>
    <w:uiPriority w:val="61"/>
    <w:rsid w:val="00E55CF4"/>
    <w:pPr>
      <w:spacing w:after="0" w:line="240" w:lineRule="auto"/>
    </w:pPr>
    <w:rPr>
      <w:rFonts w:ascii="Calibri" w:eastAsia="Times New Roman" w:hAnsi="Calibri" w:cs="Times New Roman"/>
      <w:lang w:val="en-US" w:eastAsia="ja-JP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TableGrid11">
    <w:name w:val="Table Grid11"/>
    <w:basedOn w:val="a1"/>
    <w:uiPriority w:val="59"/>
    <w:rsid w:val="00E55CF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99"/>
    <w:rsid w:val="00E55CF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uiPriority w:val="99"/>
    <w:rsid w:val="00E55C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uiPriority w:val="59"/>
    <w:rsid w:val="00E55CF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uiPriority w:val="59"/>
    <w:rsid w:val="00E55CF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yListRecomm">
    <w:name w:val="myListRecomm"/>
    <w:uiPriority w:val="99"/>
    <w:rsid w:val="00E55CF4"/>
    <w:pPr>
      <w:numPr>
        <w:numId w:val="3"/>
      </w:numPr>
    </w:pPr>
  </w:style>
  <w:style w:type="numbering" w:customStyle="1" w:styleId="myListRecomm1">
    <w:name w:val="myListRecomm1"/>
    <w:rsid w:val="00E55CF4"/>
    <w:pPr>
      <w:numPr>
        <w:numId w:val="6"/>
      </w:numPr>
    </w:pPr>
  </w:style>
  <w:style w:type="character" w:customStyle="1" w:styleId="Heading4Char1">
    <w:name w:val="Heading 4 Char1"/>
    <w:basedOn w:val="a0"/>
    <w:uiPriority w:val="9"/>
    <w:semiHidden/>
    <w:rsid w:val="00E55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3">
    <w:name w:val="Light List Accent 3"/>
    <w:basedOn w:val="a1"/>
    <w:uiPriority w:val="61"/>
    <w:rsid w:val="00E55C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41">
    <w:name w:val="Таблица простая 41"/>
    <w:basedOn w:val="a1"/>
    <w:uiPriority w:val="44"/>
    <w:rsid w:val="00414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No Spacing"/>
    <w:uiPriority w:val="99"/>
    <w:qFormat/>
    <w:rsid w:val="0041430B"/>
    <w:pPr>
      <w:spacing w:after="0" w:line="240" w:lineRule="auto"/>
    </w:pPr>
  </w:style>
  <w:style w:type="character" w:customStyle="1" w:styleId="a4">
    <w:name w:val="Абзац списка Знак"/>
    <w:aliases w:val="Bullets Знак,Heading Знак,ПАРАГРАФ Знак,List Paragraph (numbered (a)) Знак,List Paragraph1 Знак,WB Para Знак"/>
    <w:link w:val="a3"/>
    <w:locked/>
    <w:rsid w:val="00B91C39"/>
  </w:style>
  <w:style w:type="table" w:customStyle="1" w:styleId="-441">
    <w:name w:val="Таблица-сетка 4 — акцент 41"/>
    <w:basedOn w:val="a1"/>
    <w:uiPriority w:val="49"/>
    <w:rsid w:val="002462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fd">
    <w:name w:val="Title"/>
    <w:basedOn w:val="a"/>
    <w:link w:val="afe"/>
    <w:qFormat/>
    <w:rsid w:val="000667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fe">
    <w:name w:val="Заголовок Знак"/>
    <w:basedOn w:val="a0"/>
    <w:link w:val="afd"/>
    <w:rsid w:val="000667F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B2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f">
    <w:name w:val="TOC Heading"/>
    <w:basedOn w:val="1"/>
    <w:next w:val="a"/>
    <w:uiPriority w:val="39"/>
    <w:unhideWhenUsed/>
    <w:qFormat/>
    <w:rsid w:val="005907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07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07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907C2"/>
    <w:pPr>
      <w:spacing w:after="100"/>
      <w:ind w:left="440"/>
    </w:pPr>
  </w:style>
  <w:style w:type="table" w:customStyle="1" w:styleId="TableGrid6">
    <w:name w:val="Table Grid6"/>
    <w:basedOn w:val="a1"/>
    <w:next w:val="a5"/>
    <w:uiPriority w:val="39"/>
    <w:rsid w:val="00ED12D4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aids.or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ж</c:v>
          </c:tx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Лист1!$B$30:$B$40</c:f>
              <c:strCache>
                <c:ptCount val="11"/>
                <c:pt idx="0">
                  <c:v>1996-2007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Лист1!$C$30:$C$40</c:f>
              <c:numCache>
                <c:formatCode>General</c:formatCode>
                <c:ptCount val="11"/>
                <c:pt idx="0">
                  <c:v>293</c:v>
                </c:pt>
                <c:pt idx="1">
                  <c:v>173</c:v>
                </c:pt>
                <c:pt idx="2">
                  <c:v>173</c:v>
                </c:pt>
                <c:pt idx="3">
                  <c:v>163</c:v>
                </c:pt>
                <c:pt idx="4">
                  <c:v>185</c:v>
                </c:pt>
                <c:pt idx="5">
                  <c:v>288</c:v>
                </c:pt>
                <c:pt idx="6">
                  <c:v>202</c:v>
                </c:pt>
                <c:pt idx="7">
                  <c:v>273</c:v>
                </c:pt>
                <c:pt idx="8">
                  <c:v>266</c:v>
                </c:pt>
                <c:pt idx="9">
                  <c:v>298</c:v>
                </c:pt>
                <c:pt idx="10">
                  <c:v>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5-4E24-8373-D05EF6929778}"/>
            </c:ext>
          </c:extLst>
        </c:ser>
        <c:ser>
          <c:idx val="1"/>
          <c:order val="1"/>
          <c:tx>
            <c:v>м</c:v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Лист1!$B$30:$B$40</c:f>
              <c:strCache>
                <c:ptCount val="11"/>
                <c:pt idx="0">
                  <c:v>1996-2007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Лист1!$D$30:$D$40</c:f>
              <c:numCache>
                <c:formatCode>General</c:formatCode>
                <c:ptCount val="11"/>
                <c:pt idx="0">
                  <c:v>1041</c:v>
                </c:pt>
                <c:pt idx="1">
                  <c:v>349</c:v>
                </c:pt>
                <c:pt idx="2">
                  <c:v>496</c:v>
                </c:pt>
                <c:pt idx="3">
                  <c:v>383</c:v>
                </c:pt>
                <c:pt idx="4">
                  <c:v>417</c:v>
                </c:pt>
                <c:pt idx="5">
                  <c:v>380</c:v>
                </c:pt>
                <c:pt idx="6">
                  <c:v>276</c:v>
                </c:pt>
                <c:pt idx="7">
                  <c:v>342</c:v>
                </c:pt>
                <c:pt idx="8">
                  <c:v>322</c:v>
                </c:pt>
                <c:pt idx="9">
                  <c:v>416</c:v>
                </c:pt>
                <c:pt idx="10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05-4E24-8373-D05EF6929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330368"/>
        <c:axId val="212331904"/>
        <c:axId val="0"/>
      </c:bar3DChart>
      <c:catAx>
        <c:axId val="21233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331904"/>
        <c:crosses val="autoZero"/>
        <c:auto val="1"/>
        <c:lblAlgn val="ctr"/>
        <c:lblOffset val="100"/>
        <c:noMultiLvlLbl val="0"/>
      </c:catAx>
      <c:valAx>
        <c:axId val="21233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33036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591749221273892E-2"/>
          <c:y val="4.8939825461855956E-2"/>
          <c:w val="0.91842045785943427"/>
          <c:h val="0.812281275830138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544" b="1" dirty="0" smtClean="0">
                        <a:solidFill>
                          <a:srgbClr val="FF0000"/>
                        </a:solidFill>
                      </a:rPr>
                      <a:t>90%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6A-4353-B0EE-77B883083E5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544" b="1" i="0" u="none" strike="noStrike" kern="1200" baseline="0" dirty="0" smtClean="0">
                        <a:solidFill>
                          <a:srgbClr val="FF0000"/>
                        </a:solidFill>
                      </a:rPr>
                      <a:t>90%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6A-4353-B0EE-77B883083E5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544" b="1" i="0" u="none" strike="noStrike" kern="1200" baseline="0" dirty="0" smtClean="0">
                        <a:solidFill>
                          <a:srgbClr val="FF0000"/>
                        </a:solidFill>
                      </a:rPr>
                      <a:t>90%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6A-4353-B0EE-77B883083E52}"/>
                </c:ext>
              </c:extLst>
            </c:dLbl>
            <c:spPr>
              <a:noFill/>
              <a:ln w="2450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55" b="1" i="0" u="none" strike="noStrike" kern="1200" baseline="0">
                    <a:solidFill>
                      <a:schemeClr val="accent1">
                        <a:lumMod val="9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Оценочное число ЛЖВ</c:v>
                </c:pt>
                <c:pt idx="1">
                  <c:v>Диагностировано</c:v>
                </c:pt>
                <c:pt idx="2">
                  <c:v>На лечении АРТ</c:v>
                </c:pt>
                <c:pt idx="3">
                  <c:v>Эффективность лечения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7650</c:v>
                </c:pt>
                <c:pt idx="2">
                  <c:v>6885</c:v>
                </c:pt>
                <c:pt idx="3">
                  <c:v>6196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6A-4353-B0EE-77B883083E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A5A5A5"/>
            </a:solidFill>
            <a:ln w="24508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56A-4353-B0EE-77B883083E5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56A-4353-B0EE-77B883083E5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56A-4353-B0EE-77B883083E5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56A-4353-B0EE-77B883083E52}"/>
              </c:ext>
            </c:extLst>
          </c:dPt>
          <c:dLbls>
            <c:dLbl>
              <c:idx val="1"/>
              <c:layout>
                <c:manualLayout>
                  <c:x val="3.0864197530863632E-3"/>
                  <c:y val="0.11504733909667407"/>
                </c:manualLayout>
              </c:layout>
              <c:spPr>
                <a:noFill/>
                <a:ln w="2450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51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6A-4353-B0EE-77B883083E52}"/>
                </c:ext>
              </c:extLst>
            </c:dLbl>
            <c:dLbl>
              <c:idx val="2"/>
              <c:layout>
                <c:manualLayout>
                  <c:x val="-6.1728395061728392E-3"/>
                  <c:y val="9.8211143131307077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bg1"/>
                        </a:solidFill>
                      </a:rPr>
                      <a:t>3453</a:t>
                    </a:r>
                    <a:endParaRPr lang="en-US" dirty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6A-4353-B0EE-77B883083E52}"/>
                </c:ext>
              </c:extLst>
            </c:dLbl>
            <c:dLbl>
              <c:idx val="3"/>
              <c:layout>
                <c:manualLayout>
                  <c:x val="7.716049382716049E-3"/>
                  <c:y val="8.6987012487729137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bg1"/>
                        </a:solidFill>
                      </a:rPr>
                      <a:t>2167</a:t>
                    </a:r>
                    <a:endParaRPr lang="en-US" dirty="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6A-4353-B0EE-77B883083E52}"/>
                </c:ext>
              </c:extLst>
            </c:dLbl>
            <c:spPr>
              <a:noFill/>
              <a:ln w="2450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51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Оценочное число ЛЖВ</c:v>
                </c:pt>
                <c:pt idx="1">
                  <c:v>Диагностировано</c:v>
                </c:pt>
                <c:pt idx="2">
                  <c:v>На лечении АРТ</c:v>
                </c:pt>
                <c:pt idx="3">
                  <c:v>Эффективность лечения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8500</c:v>
                </c:pt>
                <c:pt idx="1">
                  <c:v>5805</c:v>
                </c:pt>
                <c:pt idx="2">
                  <c:v>3453</c:v>
                </c:pt>
                <c:pt idx="3">
                  <c:v>2167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6A-4353-B0EE-77B883083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6"/>
        <c:overlap val="100"/>
        <c:axId val="210457728"/>
        <c:axId val="210459264"/>
      </c:barChart>
      <c:dateAx>
        <c:axId val="210457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190" cap="flat" cmpd="sng" algn="ctr">
            <a:solidFill>
              <a:schemeClr val="accent1">
                <a:shade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459264"/>
        <c:crosses val="autoZero"/>
        <c:auto val="0"/>
        <c:lblOffset val="100"/>
        <c:baseTimeUnit val="days"/>
      </c:dateAx>
      <c:valAx>
        <c:axId val="210459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61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5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457728"/>
        <c:crosses val="autoZero"/>
        <c:crossBetween val="between"/>
      </c:valAx>
      <c:spPr>
        <a:noFill/>
        <a:ln w="245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0.35677</cdr:x>
      <cdr:y>0.21663</cdr:y>
    </cdr:from>
    <cdr:to>
      <cdr:x>0.48374</cdr:x>
      <cdr:y>0.29014</cdr:y>
    </cdr:to>
    <cdr:sp macro="" textlink="">
      <cdr:nvSpPr>
        <cdr:cNvPr id="6" name="Скругленный прямоугольник 5"/>
        <cdr:cNvSpPr/>
      </cdr:nvSpPr>
      <cdr:spPr>
        <a:xfrm xmlns:a="http://schemas.openxmlformats.org/drawingml/2006/main">
          <a:off x="2159000" y="711199"/>
          <a:ext cx="768350" cy="241301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1845</a:t>
          </a:r>
          <a:endParaRPr lang="ky-KG" sz="1400" b="1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0.59706</cdr:x>
      <cdr:y>0.3385</cdr:y>
    </cdr:from>
    <cdr:to>
      <cdr:x>0.72398</cdr:x>
      <cdr:y>0.42998</cdr:y>
    </cdr:to>
    <cdr:sp macro="" textlink="">
      <cdr:nvSpPr>
        <cdr:cNvPr id="7" name="Скругленный прямоугольник 6"/>
        <cdr:cNvSpPr/>
      </cdr:nvSpPr>
      <cdr:spPr>
        <a:xfrm xmlns:a="http://schemas.openxmlformats.org/drawingml/2006/main">
          <a:off x="3613151" y="1111265"/>
          <a:ext cx="768028" cy="300324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3432</a:t>
          </a:r>
          <a:endParaRPr lang="ky-KG" sz="1400" b="1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0.82267</cdr:x>
      <cdr:y>0.40407</cdr:y>
    </cdr:from>
    <cdr:to>
      <cdr:x>0.92874</cdr:x>
      <cdr:y>0.48447</cdr:y>
    </cdr:to>
    <cdr:sp macro="" textlink="">
      <cdr:nvSpPr>
        <cdr:cNvPr id="8" name="Скругленный прямоугольник 7"/>
        <cdr:cNvSpPr/>
      </cdr:nvSpPr>
      <cdr:spPr>
        <a:xfrm xmlns:a="http://schemas.openxmlformats.org/drawingml/2006/main">
          <a:off x="4978400" y="1326542"/>
          <a:ext cx="641917" cy="263949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4030</a:t>
          </a:r>
          <a:endParaRPr lang="ky-KG" sz="1400" b="1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0.26375</cdr:x>
      <cdr:y>0.43589</cdr:y>
    </cdr:from>
    <cdr:to>
      <cdr:x>0.36875</cdr:x>
      <cdr:y>0.49953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2170584" y="1972816"/>
          <a:ext cx="864096" cy="288032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0.24625</cdr:x>
      <cdr:y>0.14951</cdr:y>
    </cdr:from>
    <cdr:to>
      <cdr:x>0.2725</cdr:x>
      <cdr:y>0.19724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26568" y="676672"/>
          <a:ext cx="216024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0.255</cdr:x>
      <cdr:y>0.37225</cdr:y>
    </cdr:from>
    <cdr:to>
      <cdr:x>0.36611</cdr:x>
      <cdr:y>0.4518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98576" y="1684784"/>
          <a:ext cx="914400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solidFill>
                <a:srgbClr val="C00000"/>
              </a:solidFill>
            </a:rPr>
            <a:t>68 %</a:t>
          </a:r>
          <a:endParaRPr lang="ru-RU" sz="1400" b="1" dirty="0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0.49125</cdr:x>
      <cdr:y>0.56317</cdr:y>
    </cdr:from>
    <cdr:to>
      <cdr:x>0.59625</cdr:x>
      <cdr:y>0.62681</cdr:y>
    </cdr:to>
    <cdr:sp macro="" textlink="">
      <cdr:nvSpPr>
        <cdr:cNvPr id="11" name="Стрелка вправо 10"/>
        <cdr:cNvSpPr/>
      </cdr:nvSpPr>
      <cdr:spPr>
        <a:xfrm xmlns:a="http://schemas.openxmlformats.org/drawingml/2006/main">
          <a:off x="4042792" y="2548880"/>
          <a:ext cx="864096" cy="288032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0.71875</cdr:x>
      <cdr:y>0.65863</cdr:y>
    </cdr:from>
    <cdr:to>
      <cdr:x>0.82375</cdr:x>
      <cdr:y>0.72227</cdr:y>
    </cdr:to>
    <cdr:sp macro="" textlink="">
      <cdr:nvSpPr>
        <cdr:cNvPr id="12" name="Стрелка вправо 11"/>
        <cdr:cNvSpPr/>
      </cdr:nvSpPr>
      <cdr:spPr>
        <a:xfrm xmlns:a="http://schemas.openxmlformats.org/drawingml/2006/main">
          <a:off x="5915000" y="2980928"/>
          <a:ext cx="864096" cy="288032"/>
        </a:xfrm>
        <a:prstGeom xmlns:a="http://schemas.openxmlformats.org/drawingml/2006/main" prst="right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0.4825</cdr:x>
      <cdr:y>0.48362</cdr:y>
    </cdr:from>
    <cdr:to>
      <cdr:x>0.59361</cdr:x>
      <cdr:y>0.56317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970784" y="2188840"/>
          <a:ext cx="914400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solidFill>
                <a:srgbClr val="C00000"/>
              </a:solidFill>
            </a:rPr>
            <a:t>59 %</a:t>
          </a:r>
          <a:endParaRPr lang="ru-RU" sz="1400" b="1" dirty="0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0.71</cdr:x>
      <cdr:y>0.56317</cdr:y>
    </cdr:from>
    <cdr:to>
      <cdr:x>0.82111</cdr:x>
      <cdr:y>0.64272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5842992" y="2548880"/>
          <a:ext cx="914400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solidFill>
                <a:srgbClr val="C00000"/>
              </a:solidFill>
            </a:rPr>
            <a:t>62 %</a:t>
          </a:r>
          <a:endParaRPr lang="ru-RU" sz="1400" b="1" dirty="0">
            <a:solidFill>
              <a:srgbClr val="C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E73B-E7A6-4087-9B12-04F9EC35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21341</Words>
  <Characters>121649</Characters>
  <Application>Microsoft Office Word</Application>
  <DocSecurity>0</DocSecurity>
  <Lines>1013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USAID2</Company>
  <LinksUpToDate>false</LinksUpToDate>
  <CharactersWithSpaces>142705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2018-05-28T06:05:00Z</cp:lastPrinted>
  <dcterms:created xsi:type="dcterms:W3CDTF">2018-06-13T06:03:00Z</dcterms:created>
  <dcterms:modified xsi:type="dcterms:W3CDTF">2018-06-13T06:03:00Z</dcterms:modified>
</cp:coreProperties>
</file>